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8D" w:rsidRPr="00931040" w:rsidRDefault="0017678D" w:rsidP="00CB627E">
      <w:pPr>
        <w:spacing w:line="360" w:lineRule="exact"/>
        <w:ind w:leftChars="3375" w:left="7088"/>
        <w:jc w:val="distribute"/>
        <w:rPr>
          <w:sz w:val="24"/>
          <w:szCs w:val="24"/>
        </w:rPr>
      </w:pPr>
      <w:r w:rsidRPr="00931040">
        <w:rPr>
          <w:rFonts w:hint="eastAsia"/>
          <w:sz w:val="24"/>
          <w:szCs w:val="24"/>
        </w:rPr>
        <w:t>（公印省略）</w:t>
      </w:r>
    </w:p>
    <w:p w:rsidR="0017678D" w:rsidRPr="00247D38" w:rsidRDefault="00F6184A" w:rsidP="00CB627E">
      <w:pPr>
        <w:spacing w:line="360" w:lineRule="exact"/>
        <w:ind w:leftChars="3375" w:left="7088"/>
        <w:jc w:val="distribute"/>
        <w:rPr>
          <w:sz w:val="24"/>
          <w:szCs w:val="24"/>
        </w:rPr>
      </w:pPr>
      <w:r>
        <w:rPr>
          <w:rFonts w:hint="eastAsia"/>
          <w:sz w:val="24"/>
          <w:szCs w:val="24"/>
        </w:rPr>
        <w:t>神健保医第1198</w:t>
      </w:r>
      <w:r w:rsidR="0017678D" w:rsidRPr="00247D38">
        <w:rPr>
          <w:rFonts w:hint="eastAsia"/>
          <w:sz w:val="24"/>
          <w:szCs w:val="24"/>
        </w:rPr>
        <w:t>号</w:t>
      </w:r>
    </w:p>
    <w:p w:rsidR="00CB627E" w:rsidRPr="00247D38" w:rsidRDefault="0062594C" w:rsidP="001439FF">
      <w:pPr>
        <w:spacing w:line="360" w:lineRule="exact"/>
        <w:ind w:leftChars="3375" w:left="7088"/>
        <w:jc w:val="distribute"/>
        <w:rPr>
          <w:sz w:val="24"/>
          <w:szCs w:val="24"/>
        </w:rPr>
      </w:pPr>
      <w:r w:rsidRPr="00247D38">
        <w:rPr>
          <w:rFonts w:hint="eastAsia"/>
          <w:sz w:val="24"/>
          <w:szCs w:val="24"/>
        </w:rPr>
        <w:t>令和４</w:t>
      </w:r>
      <w:r w:rsidR="00EF3590" w:rsidRPr="00247D38">
        <w:rPr>
          <w:rFonts w:hint="eastAsia"/>
          <w:sz w:val="24"/>
          <w:szCs w:val="24"/>
        </w:rPr>
        <w:t>年1</w:t>
      </w:r>
      <w:r w:rsidR="00EF3590" w:rsidRPr="00247D38">
        <w:rPr>
          <w:sz w:val="24"/>
          <w:szCs w:val="24"/>
        </w:rPr>
        <w:t>1</w:t>
      </w:r>
      <w:r w:rsidR="00F6184A">
        <w:rPr>
          <w:rFonts w:hint="eastAsia"/>
          <w:sz w:val="24"/>
          <w:szCs w:val="24"/>
        </w:rPr>
        <w:t>月21</w:t>
      </w:r>
      <w:r w:rsidR="0017678D" w:rsidRPr="00247D38">
        <w:rPr>
          <w:rFonts w:hint="eastAsia"/>
          <w:sz w:val="24"/>
          <w:szCs w:val="24"/>
        </w:rPr>
        <w:t>日</w:t>
      </w:r>
    </w:p>
    <w:p w:rsidR="001439FF" w:rsidRPr="00247D38" w:rsidRDefault="001439FF" w:rsidP="00CB627E">
      <w:pPr>
        <w:spacing w:line="360" w:lineRule="exact"/>
        <w:rPr>
          <w:sz w:val="24"/>
          <w:szCs w:val="24"/>
        </w:rPr>
      </w:pPr>
    </w:p>
    <w:p w:rsidR="0017678D" w:rsidRPr="00247D38" w:rsidRDefault="003A404B" w:rsidP="003A404B">
      <w:pPr>
        <w:spacing w:line="360" w:lineRule="exact"/>
        <w:ind w:firstLine="240"/>
        <w:rPr>
          <w:sz w:val="24"/>
          <w:szCs w:val="24"/>
        </w:rPr>
      </w:pPr>
      <w:r w:rsidRPr="00247D38">
        <w:rPr>
          <w:rFonts w:hint="eastAsia"/>
          <w:sz w:val="24"/>
          <w:szCs w:val="24"/>
        </w:rPr>
        <w:t>関係団体、医療機関　各位</w:t>
      </w:r>
    </w:p>
    <w:p w:rsidR="00CB627E" w:rsidRPr="00247D38" w:rsidRDefault="00CB627E" w:rsidP="00CB627E">
      <w:pPr>
        <w:spacing w:line="360" w:lineRule="exact"/>
        <w:rPr>
          <w:sz w:val="24"/>
          <w:szCs w:val="24"/>
        </w:rPr>
      </w:pPr>
    </w:p>
    <w:p w:rsidR="0017678D" w:rsidRPr="00247D38" w:rsidRDefault="0017678D" w:rsidP="001439FF">
      <w:pPr>
        <w:spacing w:line="360" w:lineRule="exact"/>
        <w:ind w:rightChars="404" w:right="848"/>
        <w:jc w:val="right"/>
        <w:rPr>
          <w:sz w:val="24"/>
          <w:szCs w:val="24"/>
        </w:rPr>
      </w:pPr>
      <w:r w:rsidRPr="00247D38">
        <w:rPr>
          <w:rFonts w:hint="eastAsia"/>
          <w:sz w:val="24"/>
          <w:szCs w:val="24"/>
        </w:rPr>
        <w:t>神戸市保健所長　楠　信也</w:t>
      </w:r>
    </w:p>
    <w:p w:rsidR="001439FF" w:rsidRPr="00247D38" w:rsidRDefault="001439FF" w:rsidP="00CB627E">
      <w:pPr>
        <w:spacing w:line="360" w:lineRule="exact"/>
        <w:rPr>
          <w:sz w:val="24"/>
          <w:szCs w:val="24"/>
        </w:rPr>
      </w:pPr>
    </w:p>
    <w:p w:rsidR="00CB627E" w:rsidRDefault="008566C3" w:rsidP="008566C3">
      <w:pPr>
        <w:spacing w:line="360" w:lineRule="exact"/>
        <w:jc w:val="center"/>
        <w:rPr>
          <w:sz w:val="24"/>
          <w:szCs w:val="24"/>
        </w:rPr>
      </w:pPr>
      <w:r>
        <w:rPr>
          <w:rFonts w:hint="eastAsia"/>
          <w:sz w:val="24"/>
          <w:szCs w:val="24"/>
        </w:rPr>
        <w:t>「</w:t>
      </w:r>
      <w:r w:rsidR="00A543B7">
        <w:rPr>
          <w:rFonts w:hint="eastAsia"/>
          <w:sz w:val="24"/>
          <w:szCs w:val="24"/>
        </w:rPr>
        <w:t>医療用解熱鎮痛薬</w:t>
      </w:r>
      <w:r w:rsidR="00EF3590" w:rsidRPr="00247D38">
        <w:rPr>
          <w:rFonts w:hint="eastAsia"/>
          <w:sz w:val="24"/>
          <w:szCs w:val="24"/>
        </w:rPr>
        <w:t>の安定供給について（続報）</w:t>
      </w:r>
      <w:r>
        <w:rPr>
          <w:rFonts w:hint="eastAsia"/>
          <w:sz w:val="24"/>
          <w:szCs w:val="24"/>
        </w:rPr>
        <w:t>」の周知について（依頼）</w:t>
      </w:r>
    </w:p>
    <w:p w:rsidR="008566C3" w:rsidRPr="00247D38" w:rsidRDefault="008566C3" w:rsidP="008566C3">
      <w:pPr>
        <w:spacing w:line="360" w:lineRule="exact"/>
        <w:jc w:val="center"/>
        <w:rPr>
          <w:sz w:val="24"/>
          <w:szCs w:val="24"/>
        </w:rPr>
      </w:pPr>
    </w:p>
    <w:p w:rsidR="0017678D" w:rsidRPr="00247D38" w:rsidRDefault="0017678D" w:rsidP="00CB627E">
      <w:pPr>
        <w:spacing w:line="360" w:lineRule="exact"/>
        <w:ind w:firstLineChars="100" w:firstLine="240"/>
        <w:rPr>
          <w:sz w:val="24"/>
          <w:szCs w:val="24"/>
        </w:rPr>
      </w:pPr>
      <w:r w:rsidRPr="00247D38">
        <w:rPr>
          <w:rFonts w:hint="eastAsia"/>
          <w:sz w:val="24"/>
          <w:szCs w:val="24"/>
        </w:rPr>
        <w:t>平素より本市の保健行政の推進に御理解、御協力を賜り、厚くお礼申しあげます。</w:t>
      </w:r>
    </w:p>
    <w:p w:rsidR="0017678D" w:rsidRPr="00247D38" w:rsidRDefault="0017678D" w:rsidP="00CB627E">
      <w:pPr>
        <w:spacing w:line="360" w:lineRule="exact"/>
        <w:ind w:firstLineChars="100" w:firstLine="240"/>
        <w:rPr>
          <w:sz w:val="24"/>
          <w:szCs w:val="24"/>
        </w:rPr>
      </w:pPr>
      <w:r w:rsidRPr="00247D38">
        <w:rPr>
          <w:rFonts w:hint="eastAsia"/>
          <w:sz w:val="24"/>
          <w:szCs w:val="24"/>
        </w:rPr>
        <w:t>標記のことについて、厚生労働省より通知がありましたのでお知らせいたします。</w:t>
      </w:r>
    </w:p>
    <w:p w:rsidR="00690DBF" w:rsidRPr="00247D38" w:rsidRDefault="003A404B" w:rsidP="00CB627E">
      <w:pPr>
        <w:spacing w:line="360" w:lineRule="exact"/>
        <w:ind w:firstLineChars="100" w:firstLine="240"/>
        <w:rPr>
          <w:sz w:val="24"/>
          <w:szCs w:val="24"/>
        </w:rPr>
      </w:pPr>
      <w:r w:rsidRPr="00247D38">
        <w:rPr>
          <w:rFonts w:hint="eastAsia"/>
          <w:sz w:val="24"/>
          <w:szCs w:val="24"/>
        </w:rPr>
        <w:t>会員、職員等関係者</w:t>
      </w:r>
      <w:r w:rsidR="0017678D" w:rsidRPr="00247D38">
        <w:rPr>
          <w:rFonts w:hint="eastAsia"/>
          <w:sz w:val="24"/>
          <w:szCs w:val="24"/>
        </w:rPr>
        <w:t>に通知内容の御周知をいただきますようお願いいたします。</w:t>
      </w:r>
    </w:p>
    <w:p w:rsidR="0017678D" w:rsidRPr="00247D38" w:rsidRDefault="0017678D" w:rsidP="00CB627E">
      <w:pPr>
        <w:spacing w:line="360" w:lineRule="exact"/>
        <w:rPr>
          <w:sz w:val="24"/>
          <w:szCs w:val="24"/>
        </w:rPr>
      </w:pPr>
    </w:p>
    <w:p w:rsidR="0017678D" w:rsidRPr="00247D38" w:rsidRDefault="0017678D" w:rsidP="00A94446">
      <w:pPr>
        <w:spacing w:line="360" w:lineRule="exact"/>
        <w:jc w:val="center"/>
        <w:rPr>
          <w:sz w:val="24"/>
          <w:szCs w:val="24"/>
        </w:rPr>
      </w:pPr>
      <w:r w:rsidRPr="00247D38">
        <w:rPr>
          <w:rFonts w:hint="eastAsia"/>
          <w:sz w:val="24"/>
          <w:szCs w:val="24"/>
        </w:rPr>
        <w:t>記</w:t>
      </w:r>
    </w:p>
    <w:p w:rsidR="0017678D" w:rsidRPr="00247D38" w:rsidRDefault="007444D6" w:rsidP="00CB627E">
      <w:pPr>
        <w:spacing w:line="360" w:lineRule="exact"/>
        <w:rPr>
          <w:sz w:val="24"/>
          <w:szCs w:val="24"/>
        </w:rPr>
      </w:pPr>
      <w:r w:rsidRPr="00247D38">
        <w:rPr>
          <w:rFonts w:hint="eastAsia"/>
          <w:sz w:val="24"/>
          <w:szCs w:val="24"/>
        </w:rPr>
        <w:t>１　通知文</w:t>
      </w:r>
    </w:p>
    <w:p w:rsidR="00EF3590" w:rsidRPr="00247D38" w:rsidRDefault="00EF3590" w:rsidP="00E11DE6">
      <w:pPr>
        <w:spacing w:line="360" w:lineRule="exact"/>
        <w:ind w:leftChars="100" w:left="210" w:firstLineChars="100" w:firstLine="240"/>
        <w:rPr>
          <w:sz w:val="24"/>
          <w:szCs w:val="24"/>
        </w:rPr>
      </w:pPr>
      <w:r w:rsidRPr="00247D38">
        <w:rPr>
          <w:rFonts w:hint="eastAsia"/>
          <w:sz w:val="24"/>
          <w:szCs w:val="24"/>
        </w:rPr>
        <w:t>令和４年11月11日付厚生労働省医政局医薬産業振興・医療情報企画課事務連絡</w:t>
      </w:r>
    </w:p>
    <w:p w:rsidR="0017678D" w:rsidRPr="00247D38" w:rsidRDefault="00551411" w:rsidP="00E11DE6">
      <w:pPr>
        <w:spacing w:line="360" w:lineRule="exact"/>
        <w:ind w:leftChars="100" w:left="210" w:firstLineChars="100" w:firstLine="240"/>
        <w:rPr>
          <w:sz w:val="24"/>
          <w:szCs w:val="24"/>
        </w:rPr>
      </w:pPr>
      <w:r w:rsidRPr="00247D38">
        <w:rPr>
          <w:rFonts w:hint="eastAsia"/>
          <w:sz w:val="24"/>
          <w:szCs w:val="24"/>
        </w:rPr>
        <w:t>別添のとおり</w:t>
      </w:r>
    </w:p>
    <w:p w:rsidR="0017678D" w:rsidRPr="00247D38" w:rsidRDefault="0017678D" w:rsidP="00CB627E">
      <w:pPr>
        <w:spacing w:line="360" w:lineRule="exact"/>
        <w:rPr>
          <w:sz w:val="24"/>
          <w:szCs w:val="24"/>
        </w:rPr>
      </w:pPr>
      <w:r w:rsidRPr="00247D38">
        <w:rPr>
          <w:rFonts w:hint="eastAsia"/>
          <w:sz w:val="24"/>
          <w:szCs w:val="24"/>
        </w:rPr>
        <w:t>２　概要</w:t>
      </w:r>
    </w:p>
    <w:p w:rsidR="00B76470" w:rsidRDefault="00B76470" w:rsidP="00B76470">
      <w:pPr>
        <w:spacing w:line="360" w:lineRule="exact"/>
        <w:ind w:leftChars="100" w:left="210" w:firstLineChars="100" w:firstLine="240"/>
        <w:rPr>
          <w:sz w:val="24"/>
          <w:szCs w:val="24"/>
        </w:rPr>
      </w:pPr>
      <w:r>
        <w:rPr>
          <w:rFonts w:hint="eastAsia"/>
          <w:sz w:val="24"/>
          <w:szCs w:val="24"/>
        </w:rPr>
        <w:t>今冬においては、新型コロナウイルス感染症の更なる感染拡大及び季節性インフルエンザにより多数の発熱患者が生じる可能性があり、外来医療体制の強化等をお願いしているところです。</w:t>
      </w:r>
    </w:p>
    <w:p w:rsidR="00EF3590" w:rsidRPr="00247D38" w:rsidRDefault="00B76470" w:rsidP="00B76470">
      <w:pPr>
        <w:spacing w:line="360" w:lineRule="exact"/>
        <w:ind w:leftChars="100" w:left="210" w:firstLineChars="100" w:firstLine="240"/>
        <w:rPr>
          <w:sz w:val="24"/>
          <w:szCs w:val="24"/>
        </w:rPr>
      </w:pPr>
      <w:r>
        <w:rPr>
          <w:rFonts w:hint="eastAsia"/>
          <w:sz w:val="24"/>
          <w:szCs w:val="24"/>
        </w:rPr>
        <w:t>解熱鎮痛剤の供給については、先の厚生労働省事務連絡</w:t>
      </w:r>
      <w:r w:rsidR="00EF3590" w:rsidRPr="00247D38">
        <w:rPr>
          <w:sz w:val="24"/>
          <w:szCs w:val="24"/>
        </w:rPr>
        <w:t>「アセトアミノフェン製剤の安定供給について」（令和４年７月29日付）及び「医療用解熱鎮痛薬の安定供給について」（令和４年８月19日付）</w:t>
      </w:r>
      <w:r>
        <w:rPr>
          <w:rFonts w:hint="eastAsia"/>
          <w:sz w:val="24"/>
          <w:szCs w:val="24"/>
        </w:rPr>
        <w:t>としてお知らせしたとおり、</w:t>
      </w:r>
      <w:r w:rsidR="008566C3">
        <w:rPr>
          <w:rFonts w:hint="eastAsia"/>
          <w:sz w:val="24"/>
          <w:szCs w:val="24"/>
        </w:rPr>
        <w:t>製造業者による</w:t>
      </w:r>
      <w:r>
        <w:rPr>
          <w:rFonts w:hint="eastAsia"/>
          <w:sz w:val="24"/>
          <w:szCs w:val="24"/>
        </w:rPr>
        <w:t>増産対応がとられているところですが、季節性インフルエンザと新型コロナウイルス感染症の同時流行により、解熱鎮痛薬の需要が増加することが想定され</w:t>
      </w:r>
      <w:r w:rsidR="008566C3">
        <w:rPr>
          <w:rFonts w:hint="eastAsia"/>
          <w:sz w:val="24"/>
          <w:szCs w:val="24"/>
        </w:rPr>
        <w:t>ます。</w:t>
      </w:r>
      <w:r>
        <w:rPr>
          <w:rFonts w:hint="eastAsia"/>
          <w:sz w:val="24"/>
          <w:szCs w:val="24"/>
        </w:rPr>
        <w:t>小児など必要とする方に適切な製剤を安定的に継続して供給するため、次の対応をお願いします。</w:t>
      </w:r>
    </w:p>
    <w:p w:rsidR="00EF3590" w:rsidRPr="00247D38" w:rsidRDefault="008566C3" w:rsidP="008566C3">
      <w:pPr>
        <w:spacing w:line="360" w:lineRule="exact"/>
        <w:ind w:left="480" w:hanging="240"/>
        <w:rPr>
          <w:sz w:val="24"/>
          <w:szCs w:val="24"/>
        </w:rPr>
      </w:pPr>
      <w:r>
        <w:rPr>
          <w:rFonts w:hint="eastAsia"/>
          <w:sz w:val="24"/>
          <w:szCs w:val="24"/>
        </w:rPr>
        <w:t>(1)</w:t>
      </w:r>
      <w:r w:rsidR="00B76470">
        <w:rPr>
          <w:rFonts w:hint="eastAsia"/>
          <w:sz w:val="24"/>
          <w:szCs w:val="24"/>
        </w:rPr>
        <w:t xml:space="preserve">　</w:t>
      </w:r>
      <w:r w:rsidR="00EF3590" w:rsidRPr="00247D38">
        <w:rPr>
          <w:sz w:val="24"/>
          <w:szCs w:val="24"/>
        </w:rPr>
        <w:t>解熱鎮痛薬については、返品が生じないよう、買い込みは厳に控えていただき、当面の必要量に見合う量のみの購入をお願いしたいこと。</w:t>
      </w:r>
    </w:p>
    <w:p w:rsidR="00EF3590" w:rsidRPr="00247D38" w:rsidRDefault="008566C3" w:rsidP="008566C3">
      <w:pPr>
        <w:spacing w:line="360" w:lineRule="exact"/>
        <w:ind w:left="480" w:hanging="240"/>
        <w:rPr>
          <w:sz w:val="24"/>
          <w:szCs w:val="24"/>
        </w:rPr>
      </w:pPr>
      <w:r>
        <w:rPr>
          <w:rFonts w:hint="eastAsia"/>
          <w:sz w:val="24"/>
          <w:szCs w:val="24"/>
        </w:rPr>
        <w:t>(2)</w:t>
      </w:r>
      <w:r w:rsidR="00B76470">
        <w:rPr>
          <w:rFonts w:hint="eastAsia"/>
          <w:sz w:val="24"/>
          <w:szCs w:val="24"/>
        </w:rPr>
        <w:t xml:space="preserve">　</w:t>
      </w:r>
      <w:r w:rsidR="00EF3590" w:rsidRPr="00247D38">
        <w:rPr>
          <w:sz w:val="24"/>
          <w:szCs w:val="24"/>
        </w:rPr>
        <w:t>解熱鎮痛薬として、アセトアミノフェン製剤だけでなく、代替薬として他の解熱鎮痛薬（イブプロフェン、ロキソプロフェンなど）の使用についても考慮していただきたいこと。</w:t>
      </w:r>
    </w:p>
    <w:p w:rsidR="00EF3590" w:rsidRPr="00247D38" w:rsidRDefault="008566C3" w:rsidP="008566C3">
      <w:pPr>
        <w:spacing w:line="360" w:lineRule="exact"/>
        <w:ind w:left="480" w:hanging="240"/>
        <w:rPr>
          <w:sz w:val="24"/>
          <w:szCs w:val="24"/>
        </w:rPr>
      </w:pPr>
      <w:r>
        <w:rPr>
          <w:rFonts w:hint="eastAsia"/>
          <w:sz w:val="24"/>
          <w:szCs w:val="24"/>
        </w:rPr>
        <w:t>(3)</w:t>
      </w:r>
      <w:r w:rsidR="00B76470">
        <w:rPr>
          <w:rFonts w:hint="eastAsia"/>
          <w:sz w:val="24"/>
          <w:szCs w:val="24"/>
        </w:rPr>
        <w:t xml:space="preserve">　</w:t>
      </w:r>
      <w:r w:rsidR="00EF3590" w:rsidRPr="00247D38">
        <w:rPr>
          <w:sz w:val="24"/>
          <w:szCs w:val="24"/>
        </w:rPr>
        <w:t>小児用のアセトアミノフェン細粒やシロップ製剤の不足が生じた場合には、必要に応じ、下記の例のような対応についても考慮していただきたいこと。</w:t>
      </w:r>
    </w:p>
    <w:p w:rsidR="00EF3590" w:rsidRPr="00247D38" w:rsidRDefault="00EF3590" w:rsidP="008566C3">
      <w:pPr>
        <w:spacing w:line="360" w:lineRule="exact"/>
        <w:ind w:leftChars="223" w:left="708" w:hanging="240"/>
        <w:rPr>
          <w:sz w:val="24"/>
          <w:szCs w:val="24"/>
        </w:rPr>
      </w:pPr>
      <w:r w:rsidRPr="00247D38">
        <w:rPr>
          <w:rFonts w:hint="eastAsia"/>
          <w:sz w:val="24"/>
          <w:szCs w:val="24"/>
        </w:rPr>
        <w:t>①</w:t>
      </w:r>
      <w:r w:rsidR="008566C3">
        <w:rPr>
          <w:rFonts w:hint="eastAsia"/>
          <w:sz w:val="24"/>
          <w:szCs w:val="24"/>
        </w:rPr>
        <w:t xml:space="preserve">　</w:t>
      </w:r>
      <w:r w:rsidRPr="00247D38">
        <w:rPr>
          <w:sz w:val="24"/>
          <w:szCs w:val="24"/>
        </w:rPr>
        <w:t>５歳以上で錠剤が服用できる患者への錠剤の使用</w:t>
      </w:r>
    </w:p>
    <w:p w:rsidR="00EF3590" w:rsidRPr="00247D38" w:rsidRDefault="00EF3590" w:rsidP="008566C3">
      <w:pPr>
        <w:spacing w:line="360" w:lineRule="exact"/>
        <w:ind w:leftChars="223" w:left="708" w:hanging="240"/>
        <w:rPr>
          <w:sz w:val="24"/>
          <w:szCs w:val="24"/>
        </w:rPr>
      </w:pPr>
      <w:r w:rsidRPr="00247D38">
        <w:rPr>
          <w:rFonts w:hint="eastAsia"/>
          <w:sz w:val="24"/>
          <w:szCs w:val="24"/>
        </w:rPr>
        <w:t>②</w:t>
      </w:r>
      <w:r w:rsidR="008566C3">
        <w:rPr>
          <w:rFonts w:hint="eastAsia"/>
          <w:sz w:val="24"/>
          <w:szCs w:val="24"/>
        </w:rPr>
        <w:t xml:space="preserve">　</w:t>
      </w:r>
      <w:r w:rsidRPr="00247D38">
        <w:rPr>
          <w:sz w:val="24"/>
          <w:szCs w:val="24"/>
        </w:rPr>
        <w:t>必要に応じて処方医と薬剤師が相談の上、錠剤を粉砕し乳糖などで賦形して散剤とするなどの調剤上の取組み</w:t>
      </w:r>
    </w:p>
    <w:p w:rsidR="00A94446" w:rsidRPr="00247D38" w:rsidRDefault="00A94446" w:rsidP="00CB627E">
      <w:pPr>
        <w:spacing w:line="360" w:lineRule="exact"/>
        <w:rPr>
          <w:sz w:val="24"/>
          <w:szCs w:val="24"/>
        </w:rPr>
      </w:pPr>
    </w:p>
    <w:p w:rsidR="00CB627E" w:rsidRPr="00247D38" w:rsidRDefault="00CB627E" w:rsidP="00CB627E">
      <w:pPr>
        <w:spacing w:line="360" w:lineRule="exact"/>
        <w:ind w:leftChars="2430" w:left="5103"/>
        <w:rPr>
          <w:sz w:val="24"/>
          <w:szCs w:val="24"/>
        </w:rPr>
      </w:pPr>
      <w:r w:rsidRPr="00247D38">
        <w:rPr>
          <w:rFonts w:hint="eastAsia"/>
          <w:sz w:val="24"/>
          <w:szCs w:val="24"/>
        </w:rPr>
        <w:t>医務薬務課　医務担当</w:t>
      </w:r>
    </w:p>
    <w:p w:rsidR="00CB627E" w:rsidRPr="00247D38" w:rsidRDefault="00CB627E" w:rsidP="00CB627E">
      <w:pPr>
        <w:spacing w:line="360" w:lineRule="exact"/>
        <w:ind w:leftChars="2430" w:left="5103"/>
        <w:rPr>
          <w:sz w:val="24"/>
          <w:szCs w:val="24"/>
        </w:rPr>
      </w:pPr>
      <w:r w:rsidRPr="00247D38">
        <w:rPr>
          <w:rFonts w:hint="eastAsia"/>
          <w:sz w:val="24"/>
          <w:szCs w:val="24"/>
        </w:rPr>
        <w:t>電話：078－322－6797</w:t>
      </w:r>
    </w:p>
    <w:p w:rsidR="00931040" w:rsidRPr="00247D38" w:rsidRDefault="00CB627E" w:rsidP="00EF3590">
      <w:pPr>
        <w:spacing w:line="360" w:lineRule="exact"/>
        <w:ind w:leftChars="2430" w:left="5103"/>
        <w:rPr>
          <w:rStyle w:val="ac"/>
          <w:color w:val="auto"/>
          <w:sz w:val="24"/>
          <w:szCs w:val="24"/>
        </w:rPr>
      </w:pPr>
      <w:r w:rsidRPr="00247D38">
        <w:rPr>
          <w:rFonts w:hint="eastAsia"/>
          <w:sz w:val="24"/>
          <w:szCs w:val="24"/>
        </w:rPr>
        <w:t xml:space="preserve">E-mail: </w:t>
      </w:r>
      <w:r w:rsidR="00582B1E" w:rsidRPr="00247D38">
        <w:rPr>
          <w:sz w:val="24"/>
          <w:szCs w:val="24"/>
        </w:rPr>
        <w:t>imuyakumu@office.city.kobe.lg.jp</w:t>
      </w:r>
      <w:bookmarkStart w:id="0" w:name="_GoBack"/>
      <w:bookmarkEnd w:id="0"/>
    </w:p>
    <w:sectPr w:rsidR="00931040" w:rsidRPr="00247D38"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946" w:rsidRDefault="00436946" w:rsidP="00B855CF">
      <w:r>
        <w:separator/>
      </w:r>
    </w:p>
  </w:endnote>
  <w:endnote w:type="continuationSeparator" w:id="0">
    <w:p w:rsidR="00436946" w:rsidRDefault="00436946"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946" w:rsidRDefault="00436946" w:rsidP="00B855CF">
      <w:r>
        <w:separator/>
      </w:r>
    </w:p>
  </w:footnote>
  <w:footnote w:type="continuationSeparator" w:id="0">
    <w:p w:rsidR="00436946" w:rsidRDefault="00436946"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92094"/>
    <w:rsid w:val="000A703B"/>
    <w:rsid w:val="000C6A2B"/>
    <w:rsid w:val="001348A0"/>
    <w:rsid w:val="001439FF"/>
    <w:rsid w:val="001727DA"/>
    <w:rsid w:val="0017678D"/>
    <w:rsid w:val="001A4980"/>
    <w:rsid w:val="001E1415"/>
    <w:rsid w:val="001F6B96"/>
    <w:rsid w:val="00247D38"/>
    <w:rsid w:val="00264C2A"/>
    <w:rsid w:val="0026655E"/>
    <w:rsid w:val="00290B40"/>
    <w:rsid w:val="002A3B3E"/>
    <w:rsid w:val="003318AF"/>
    <w:rsid w:val="003A404B"/>
    <w:rsid w:val="00405560"/>
    <w:rsid w:val="00436946"/>
    <w:rsid w:val="005005D2"/>
    <w:rsid w:val="005171CF"/>
    <w:rsid w:val="00551411"/>
    <w:rsid w:val="00582B1E"/>
    <w:rsid w:val="005F3D1C"/>
    <w:rsid w:val="0062594C"/>
    <w:rsid w:val="006275D2"/>
    <w:rsid w:val="00642F47"/>
    <w:rsid w:val="0068770C"/>
    <w:rsid w:val="00690DBF"/>
    <w:rsid w:val="006C2265"/>
    <w:rsid w:val="006F29A0"/>
    <w:rsid w:val="007236F3"/>
    <w:rsid w:val="007444D6"/>
    <w:rsid w:val="00753C3B"/>
    <w:rsid w:val="007E7415"/>
    <w:rsid w:val="008566C3"/>
    <w:rsid w:val="0092688E"/>
    <w:rsid w:val="00931040"/>
    <w:rsid w:val="0093431E"/>
    <w:rsid w:val="00950AED"/>
    <w:rsid w:val="00A543B7"/>
    <w:rsid w:val="00A619DF"/>
    <w:rsid w:val="00A80A41"/>
    <w:rsid w:val="00A94446"/>
    <w:rsid w:val="00B14A51"/>
    <w:rsid w:val="00B41BBA"/>
    <w:rsid w:val="00B76470"/>
    <w:rsid w:val="00B812A1"/>
    <w:rsid w:val="00B8299E"/>
    <w:rsid w:val="00B855CF"/>
    <w:rsid w:val="00BA6616"/>
    <w:rsid w:val="00BB43C6"/>
    <w:rsid w:val="00C30FC0"/>
    <w:rsid w:val="00C71851"/>
    <w:rsid w:val="00C80245"/>
    <w:rsid w:val="00CB627E"/>
    <w:rsid w:val="00CC6AB9"/>
    <w:rsid w:val="00D24524"/>
    <w:rsid w:val="00D4609D"/>
    <w:rsid w:val="00DA21EE"/>
    <w:rsid w:val="00E11DE6"/>
    <w:rsid w:val="00E2550E"/>
    <w:rsid w:val="00E32C14"/>
    <w:rsid w:val="00E34F56"/>
    <w:rsid w:val="00EB4351"/>
    <w:rsid w:val="00EE2C2A"/>
    <w:rsid w:val="00EF3590"/>
    <w:rsid w:val="00EF3895"/>
    <w:rsid w:val="00F13B5F"/>
    <w:rsid w:val="00F235CB"/>
    <w:rsid w:val="00F6184A"/>
    <w:rsid w:val="00F973AC"/>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42B87-7247-4359-B780-7CC744B8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3</cp:revision>
  <cp:lastPrinted>2021-10-12T05:55:00Z</cp:lastPrinted>
  <dcterms:created xsi:type="dcterms:W3CDTF">2022-11-21T04:24:00Z</dcterms:created>
  <dcterms:modified xsi:type="dcterms:W3CDTF">2022-11-21T04:29:00Z</dcterms:modified>
</cp:coreProperties>
</file>