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C77CF6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（公印省略）</w:t>
      </w:r>
    </w:p>
    <w:p w:rsidR="0017678D" w:rsidRPr="00C77CF6" w:rsidRDefault="00F96293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神健保医第1</w:t>
      </w:r>
      <w:r>
        <w:rPr>
          <w:sz w:val="24"/>
          <w:szCs w:val="24"/>
        </w:rPr>
        <w:t>106</w:t>
      </w:r>
      <w:r w:rsidR="0017678D" w:rsidRPr="00C77CF6">
        <w:rPr>
          <w:rFonts w:hint="eastAsia"/>
          <w:sz w:val="24"/>
          <w:szCs w:val="24"/>
        </w:rPr>
        <w:t>号</w:t>
      </w:r>
    </w:p>
    <w:p w:rsidR="00CB627E" w:rsidRPr="00C77CF6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令和４</w:t>
      </w:r>
      <w:r w:rsidR="0017678D" w:rsidRPr="00C77CF6">
        <w:rPr>
          <w:rFonts w:hint="eastAsia"/>
          <w:sz w:val="24"/>
          <w:szCs w:val="24"/>
        </w:rPr>
        <w:t>年</w:t>
      </w:r>
      <w:r w:rsidR="00F96293">
        <w:rPr>
          <w:rFonts w:hint="eastAsia"/>
          <w:sz w:val="24"/>
          <w:szCs w:val="24"/>
        </w:rPr>
        <w:t>11月２</w:t>
      </w:r>
      <w:r w:rsidR="0017678D" w:rsidRPr="00C77CF6">
        <w:rPr>
          <w:rFonts w:hint="eastAsia"/>
          <w:sz w:val="24"/>
          <w:szCs w:val="24"/>
        </w:rPr>
        <w:t>日</w:t>
      </w:r>
    </w:p>
    <w:p w:rsidR="001439FF" w:rsidRPr="00C77CF6" w:rsidRDefault="001439FF" w:rsidP="00CB627E">
      <w:pPr>
        <w:spacing w:line="360" w:lineRule="exact"/>
        <w:rPr>
          <w:sz w:val="24"/>
          <w:szCs w:val="24"/>
        </w:rPr>
      </w:pPr>
    </w:p>
    <w:p w:rsidR="0017678D" w:rsidRPr="00C77CF6" w:rsidRDefault="003A404B" w:rsidP="003A404B">
      <w:pPr>
        <w:spacing w:line="360" w:lineRule="exact"/>
        <w:ind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関係団体、医療機関　各位</w:t>
      </w:r>
    </w:p>
    <w:p w:rsidR="00CB627E" w:rsidRPr="00C77CF6" w:rsidRDefault="00CB627E" w:rsidP="00CB627E">
      <w:pPr>
        <w:spacing w:line="360" w:lineRule="exact"/>
        <w:rPr>
          <w:sz w:val="24"/>
          <w:szCs w:val="24"/>
        </w:rPr>
      </w:pPr>
    </w:p>
    <w:p w:rsidR="0017678D" w:rsidRPr="00C77CF6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神戸市保健所長　楠　信也</w:t>
      </w:r>
    </w:p>
    <w:p w:rsidR="001439FF" w:rsidRPr="00C77CF6" w:rsidRDefault="001439FF" w:rsidP="00CB627E">
      <w:pPr>
        <w:spacing w:line="360" w:lineRule="exact"/>
        <w:rPr>
          <w:sz w:val="24"/>
          <w:szCs w:val="24"/>
        </w:rPr>
      </w:pPr>
    </w:p>
    <w:p w:rsidR="00EF3D57" w:rsidRPr="00C77CF6" w:rsidRDefault="00EF3D57" w:rsidP="00CB627E">
      <w:pPr>
        <w:spacing w:line="360" w:lineRule="exact"/>
        <w:rPr>
          <w:sz w:val="24"/>
          <w:szCs w:val="24"/>
        </w:rPr>
      </w:pPr>
    </w:p>
    <w:p w:rsidR="00417632" w:rsidRDefault="00EF3D57" w:rsidP="00417632">
      <w:pPr>
        <w:spacing w:line="360" w:lineRule="exact"/>
        <w:jc w:val="center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院内感染対策サーベイランス事業（JANIS）</w:t>
      </w:r>
    </w:p>
    <w:p w:rsidR="0017678D" w:rsidRPr="00C77CF6" w:rsidRDefault="00EF3D57" w:rsidP="00417632">
      <w:pPr>
        <w:spacing w:line="360" w:lineRule="exact"/>
        <w:jc w:val="center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参加申込のオンライン化について</w:t>
      </w:r>
      <w:r w:rsidR="000C6A2B" w:rsidRPr="00C77CF6">
        <w:rPr>
          <w:rFonts w:hint="eastAsia"/>
          <w:sz w:val="24"/>
          <w:szCs w:val="24"/>
        </w:rPr>
        <w:t>（周知依頼）</w:t>
      </w:r>
    </w:p>
    <w:p w:rsidR="00BB43C6" w:rsidRPr="00C77CF6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C77CF6" w:rsidRDefault="00CB627E" w:rsidP="00CB627E">
      <w:pPr>
        <w:spacing w:line="360" w:lineRule="exact"/>
        <w:rPr>
          <w:sz w:val="24"/>
          <w:szCs w:val="24"/>
        </w:rPr>
      </w:pPr>
    </w:p>
    <w:p w:rsidR="0017678D" w:rsidRPr="00C77CF6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C77CF6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C77CF6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会員、職員等関係者</w:t>
      </w:r>
      <w:r w:rsidR="0017678D" w:rsidRPr="00C77CF6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C77CF6" w:rsidRDefault="0017678D" w:rsidP="00CB627E">
      <w:pPr>
        <w:spacing w:line="360" w:lineRule="exact"/>
        <w:rPr>
          <w:sz w:val="24"/>
          <w:szCs w:val="24"/>
        </w:rPr>
      </w:pPr>
    </w:p>
    <w:p w:rsidR="0017678D" w:rsidRPr="00C77CF6" w:rsidRDefault="0017678D" w:rsidP="00A94446">
      <w:pPr>
        <w:spacing w:line="360" w:lineRule="exact"/>
        <w:jc w:val="center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記</w:t>
      </w:r>
    </w:p>
    <w:p w:rsidR="0017678D" w:rsidRPr="00C77CF6" w:rsidRDefault="007444D6" w:rsidP="00CB627E">
      <w:pPr>
        <w:spacing w:line="360" w:lineRule="exact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１　通知文</w:t>
      </w:r>
    </w:p>
    <w:p w:rsidR="00551411" w:rsidRPr="00C77CF6" w:rsidRDefault="00EF3D57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令和４年10月26日付厚生労働省健康局結核感染症課情報管理係事務連絡</w:t>
      </w:r>
    </w:p>
    <w:p w:rsidR="0017678D" w:rsidRPr="00C77CF6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別添のとおり</w:t>
      </w:r>
    </w:p>
    <w:p w:rsidR="0017678D" w:rsidRPr="00C77CF6" w:rsidRDefault="0017678D" w:rsidP="00CB627E">
      <w:pPr>
        <w:spacing w:line="360" w:lineRule="exact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２　概要</w:t>
      </w:r>
    </w:p>
    <w:p w:rsidR="00417632" w:rsidRDefault="00417632" w:rsidP="00417632">
      <w:pPr>
        <w:spacing w:line="360" w:lineRule="exact"/>
        <w:ind w:leftChars="100"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院内感染対策サーベイランス事業（</w:t>
      </w:r>
      <w:r w:rsidR="006B2981" w:rsidRPr="00C77CF6">
        <w:rPr>
          <w:sz w:val="24"/>
          <w:szCs w:val="24"/>
        </w:rPr>
        <w:t>JANIS</w:t>
      </w:r>
      <w:r>
        <w:rPr>
          <w:rFonts w:hint="eastAsia"/>
          <w:sz w:val="24"/>
          <w:szCs w:val="24"/>
        </w:rPr>
        <w:t>）の参加申込が次のとおり変更される。</w:t>
      </w:r>
    </w:p>
    <w:p w:rsidR="00417632" w:rsidRDefault="00417632" w:rsidP="00365BE1">
      <w:pPr>
        <w:spacing w:line="360" w:lineRule="exact"/>
        <w:ind w:leftChars="328" w:left="1418" w:hanging="729"/>
        <w:rPr>
          <w:sz w:val="24"/>
          <w:szCs w:val="24"/>
        </w:rPr>
      </w:pPr>
      <w:r>
        <w:rPr>
          <w:rFonts w:hint="eastAsia"/>
          <w:sz w:val="24"/>
          <w:szCs w:val="24"/>
        </w:rPr>
        <w:t>現状：当所へ参加申込書を提出、月1回とりまとめ厚生労働省へ</w:t>
      </w:r>
      <w:r w:rsidR="00365BE1">
        <w:rPr>
          <w:rFonts w:hint="eastAsia"/>
          <w:sz w:val="24"/>
          <w:szCs w:val="24"/>
        </w:rPr>
        <w:t>送付後、JANIS事務局において登録手続が行われる</w:t>
      </w:r>
    </w:p>
    <w:p w:rsidR="00417632" w:rsidRDefault="00417632" w:rsidP="00417632">
      <w:pPr>
        <w:spacing w:line="360" w:lineRule="exact"/>
        <w:ind w:leftChars="100" w:left="21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変更後：オンラインによりJANIS事務局へ直接参加申込を行う</w:t>
      </w:r>
    </w:p>
    <w:p w:rsidR="00417632" w:rsidRDefault="00417632" w:rsidP="00417632">
      <w:pPr>
        <w:spacing w:line="360" w:lineRule="exact"/>
        <w:ind w:leftChars="100" w:left="21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変更日：令和４年11月15日（火曜）夕方以降</w:t>
      </w:r>
    </w:p>
    <w:p w:rsidR="00365BE1" w:rsidRDefault="00365BE1" w:rsidP="00417632">
      <w:pPr>
        <w:spacing w:line="360" w:lineRule="exact"/>
        <w:ind w:leftChars="100" w:left="21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変更後の手続きイメージ：【参考】参加申込フォームへの入力と送信の手順　参照</w:t>
      </w:r>
    </w:p>
    <w:p w:rsidR="00CB627E" w:rsidRPr="00C77CF6" w:rsidRDefault="00365BE1" w:rsidP="00365BE1">
      <w:pPr>
        <w:spacing w:line="360" w:lineRule="exact"/>
        <w:ind w:leftChars="100"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なお、本市ウェブサイトの内容は11月15日頃を目途に更新予定です。</w:t>
      </w:r>
    </w:p>
    <w:p w:rsidR="001348A0" w:rsidRPr="00C77CF6" w:rsidRDefault="001348A0" w:rsidP="00365BE1">
      <w:pPr>
        <w:spacing w:line="360" w:lineRule="exact"/>
        <w:jc w:val="left"/>
        <w:rPr>
          <w:sz w:val="24"/>
          <w:szCs w:val="24"/>
        </w:rPr>
      </w:pPr>
    </w:p>
    <w:p w:rsidR="001348A0" w:rsidRPr="00C77CF6" w:rsidRDefault="001348A0" w:rsidP="00365BE1">
      <w:pPr>
        <w:spacing w:line="360" w:lineRule="exact"/>
        <w:jc w:val="left"/>
        <w:rPr>
          <w:sz w:val="24"/>
          <w:szCs w:val="24"/>
        </w:rPr>
      </w:pPr>
    </w:p>
    <w:p w:rsidR="001348A0" w:rsidRPr="00C77CF6" w:rsidRDefault="001348A0" w:rsidP="00CB627E">
      <w:pPr>
        <w:spacing w:line="360" w:lineRule="exact"/>
        <w:rPr>
          <w:sz w:val="24"/>
          <w:szCs w:val="24"/>
        </w:rPr>
      </w:pPr>
    </w:p>
    <w:p w:rsidR="001348A0" w:rsidRPr="00C77CF6" w:rsidRDefault="001348A0" w:rsidP="00CB627E">
      <w:pPr>
        <w:spacing w:line="360" w:lineRule="exact"/>
        <w:rPr>
          <w:sz w:val="24"/>
          <w:szCs w:val="24"/>
        </w:rPr>
      </w:pPr>
    </w:p>
    <w:p w:rsidR="001A4980" w:rsidRPr="00C77CF6" w:rsidRDefault="001A4980" w:rsidP="00CB627E">
      <w:pPr>
        <w:spacing w:line="360" w:lineRule="exact"/>
        <w:rPr>
          <w:sz w:val="24"/>
          <w:szCs w:val="24"/>
        </w:rPr>
      </w:pPr>
    </w:p>
    <w:p w:rsidR="001348A0" w:rsidRPr="00C77CF6" w:rsidRDefault="001348A0" w:rsidP="00CB627E">
      <w:pPr>
        <w:spacing w:line="360" w:lineRule="exact"/>
        <w:rPr>
          <w:sz w:val="24"/>
          <w:szCs w:val="24"/>
        </w:rPr>
      </w:pPr>
    </w:p>
    <w:p w:rsidR="00A94446" w:rsidRPr="00C77CF6" w:rsidRDefault="00A94446" w:rsidP="00CB627E">
      <w:pPr>
        <w:spacing w:line="360" w:lineRule="exact"/>
        <w:rPr>
          <w:sz w:val="24"/>
          <w:szCs w:val="24"/>
        </w:rPr>
      </w:pPr>
    </w:p>
    <w:p w:rsidR="00CB627E" w:rsidRPr="00C77CF6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医務薬務課　医務担当</w:t>
      </w:r>
    </w:p>
    <w:p w:rsidR="00CB627E" w:rsidRPr="00C77CF6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C77CF6">
        <w:rPr>
          <w:rFonts w:hint="eastAsia"/>
          <w:sz w:val="24"/>
          <w:szCs w:val="24"/>
        </w:rPr>
        <w:t>電話：078－322－6797</w:t>
      </w:r>
    </w:p>
    <w:p w:rsidR="001439FF" w:rsidRPr="00C77CF6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C77CF6">
        <w:rPr>
          <w:rFonts w:hint="eastAsia"/>
          <w:sz w:val="24"/>
          <w:szCs w:val="24"/>
        </w:rPr>
        <w:t xml:space="preserve">E-mail: </w:t>
      </w:r>
      <w:r w:rsidR="00582B1E" w:rsidRPr="00C77CF6">
        <w:rPr>
          <w:sz w:val="24"/>
          <w:szCs w:val="24"/>
        </w:rPr>
        <w:t>imuyakumu@office.city.kobe.lg.jp</w:t>
      </w:r>
    </w:p>
    <w:p w:rsidR="00931040" w:rsidRPr="00C77CF6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C77CF6" w:rsidRDefault="00931040" w:rsidP="006F29A0">
      <w:pPr>
        <w:spacing w:line="360" w:lineRule="exact"/>
        <w:rPr>
          <w:sz w:val="24"/>
          <w:szCs w:val="24"/>
        </w:rPr>
      </w:pPr>
    </w:p>
    <w:p w:rsidR="006B2981" w:rsidRPr="00C77CF6" w:rsidRDefault="006B2981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6B2981" w:rsidRPr="00C77CF6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E0" w:rsidRDefault="004F3CE0" w:rsidP="00B855CF">
      <w:r>
        <w:separator/>
      </w:r>
    </w:p>
  </w:endnote>
  <w:endnote w:type="continuationSeparator" w:id="0">
    <w:p w:rsidR="004F3CE0" w:rsidRDefault="004F3CE0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E0" w:rsidRDefault="004F3CE0" w:rsidP="00B855CF">
      <w:r>
        <w:separator/>
      </w:r>
    </w:p>
  </w:footnote>
  <w:footnote w:type="continuationSeparator" w:id="0">
    <w:p w:rsidR="004F3CE0" w:rsidRDefault="004F3CE0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3318AF"/>
    <w:rsid w:val="00365BE1"/>
    <w:rsid w:val="003A404B"/>
    <w:rsid w:val="00405560"/>
    <w:rsid w:val="00417632"/>
    <w:rsid w:val="004F3CE0"/>
    <w:rsid w:val="005005D2"/>
    <w:rsid w:val="00551411"/>
    <w:rsid w:val="00582B1E"/>
    <w:rsid w:val="005A0377"/>
    <w:rsid w:val="005F3D1C"/>
    <w:rsid w:val="0062594C"/>
    <w:rsid w:val="006275D2"/>
    <w:rsid w:val="00642F47"/>
    <w:rsid w:val="0068770C"/>
    <w:rsid w:val="00690DBF"/>
    <w:rsid w:val="006B2981"/>
    <w:rsid w:val="006C2265"/>
    <w:rsid w:val="006F29A0"/>
    <w:rsid w:val="007236F3"/>
    <w:rsid w:val="007444D6"/>
    <w:rsid w:val="00753C3B"/>
    <w:rsid w:val="007E7415"/>
    <w:rsid w:val="008A477F"/>
    <w:rsid w:val="0092688E"/>
    <w:rsid w:val="00931040"/>
    <w:rsid w:val="0093431E"/>
    <w:rsid w:val="00941537"/>
    <w:rsid w:val="00950AED"/>
    <w:rsid w:val="00A619DF"/>
    <w:rsid w:val="00A80A41"/>
    <w:rsid w:val="00A94446"/>
    <w:rsid w:val="00B04C3C"/>
    <w:rsid w:val="00B14A51"/>
    <w:rsid w:val="00B41BBA"/>
    <w:rsid w:val="00B812A1"/>
    <w:rsid w:val="00B855CF"/>
    <w:rsid w:val="00BA6616"/>
    <w:rsid w:val="00BB43C6"/>
    <w:rsid w:val="00C30FC0"/>
    <w:rsid w:val="00C71851"/>
    <w:rsid w:val="00C77CF6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E2C2A"/>
    <w:rsid w:val="00EF3895"/>
    <w:rsid w:val="00EF3D57"/>
    <w:rsid w:val="00F13B5F"/>
    <w:rsid w:val="00F235CB"/>
    <w:rsid w:val="00F96293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518984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D0D5-CBF8-443F-8B04-9BE1D83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2022-11-01T08:11:00Z</dcterms:created>
  <dcterms:modified xsi:type="dcterms:W3CDTF">2022-11-01T08:14:00Z</dcterms:modified>
</cp:coreProperties>
</file>