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78D" w:rsidRPr="00931040" w:rsidRDefault="0017678D" w:rsidP="00CB627E">
      <w:pPr>
        <w:spacing w:line="360" w:lineRule="exact"/>
        <w:ind w:leftChars="3375" w:left="7088"/>
        <w:jc w:val="distribute"/>
        <w:rPr>
          <w:sz w:val="24"/>
          <w:szCs w:val="24"/>
        </w:rPr>
      </w:pPr>
      <w:r w:rsidRPr="00931040">
        <w:rPr>
          <w:rFonts w:hint="eastAsia"/>
          <w:sz w:val="24"/>
          <w:szCs w:val="24"/>
        </w:rPr>
        <w:t>（公印省略）</w:t>
      </w:r>
    </w:p>
    <w:p w:rsidR="0017678D" w:rsidRPr="00931040" w:rsidRDefault="009D61D2" w:rsidP="00CB627E">
      <w:pPr>
        <w:spacing w:line="360" w:lineRule="exact"/>
        <w:ind w:leftChars="3375" w:left="7088"/>
        <w:jc w:val="distribute"/>
        <w:rPr>
          <w:sz w:val="24"/>
          <w:szCs w:val="24"/>
        </w:rPr>
      </w:pPr>
      <w:r>
        <w:rPr>
          <w:rFonts w:hint="eastAsia"/>
          <w:sz w:val="24"/>
          <w:szCs w:val="24"/>
        </w:rPr>
        <w:t>神健保医第975</w:t>
      </w:r>
      <w:r w:rsidR="0017678D" w:rsidRPr="00931040">
        <w:rPr>
          <w:rFonts w:hint="eastAsia"/>
          <w:sz w:val="24"/>
          <w:szCs w:val="24"/>
        </w:rPr>
        <w:t>号</w:t>
      </w:r>
    </w:p>
    <w:p w:rsidR="00CB627E" w:rsidRPr="00931040" w:rsidRDefault="0062594C" w:rsidP="001439FF">
      <w:pPr>
        <w:spacing w:line="360" w:lineRule="exact"/>
        <w:ind w:leftChars="3375" w:left="7088"/>
        <w:jc w:val="distribute"/>
        <w:rPr>
          <w:sz w:val="24"/>
          <w:szCs w:val="24"/>
        </w:rPr>
      </w:pPr>
      <w:r w:rsidRPr="00931040">
        <w:rPr>
          <w:rFonts w:hint="eastAsia"/>
          <w:sz w:val="24"/>
          <w:szCs w:val="24"/>
        </w:rPr>
        <w:t>令和４</w:t>
      </w:r>
      <w:r w:rsidR="00916B7B">
        <w:rPr>
          <w:rFonts w:hint="eastAsia"/>
          <w:sz w:val="24"/>
          <w:szCs w:val="24"/>
        </w:rPr>
        <w:t>年10</w:t>
      </w:r>
      <w:r w:rsidR="009D61D2">
        <w:rPr>
          <w:rFonts w:hint="eastAsia"/>
          <w:sz w:val="24"/>
          <w:szCs w:val="24"/>
        </w:rPr>
        <w:t>月７</w:t>
      </w:r>
      <w:r w:rsidR="0017678D" w:rsidRPr="00931040">
        <w:rPr>
          <w:rFonts w:hint="eastAsia"/>
          <w:sz w:val="24"/>
          <w:szCs w:val="24"/>
        </w:rPr>
        <w:t>日</w:t>
      </w:r>
    </w:p>
    <w:p w:rsidR="001439FF" w:rsidRPr="00931040" w:rsidRDefault="001439FF" w:rsidP="00CB627E">
      <w:pPr>
        <w:spacing w:line="360" w:lineRule="exact"/>
        <w:rPr>
          <w:sz w:val="24"/>
          <w:szCs w:val="24"/>
        </w:rPr>
      </w:pPr>
    </w:p>
    <w:p w:rsidR="0017678D" w:rsidRPr="00931040" w:rsidRDefault="003A404B" w:rsidP="003A404B">
      <w:pPr>
        <w:spacing w:line="360" w:lineRule="exact"/>
        <w:ind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関係団体、医療機関　各位</w:t>
      </w:r>
    </w:p>
    <w:p w:rsidR="00CB627E" w:rsidRPr="00931040" w:rsidRDefault="00CB627E" w:rsidP="00CB627E">
      <w:pPr>
        <w:spacing w:line="360" w:lineRule="exact"/>
        <w:rPr>
          <w:sz w:val="24"/>
          <w:szCs w:val="24"/>
        </w:rPr>
      </w:pPr>
    </w:p>
    <w:p w:rsidR="0017678D" w:rsidRPr="00931040" w:rsidRDefault="0017678D" w:rsidP="001439FF">
      <w:pPr>
        <w:spacing w:line="360" w:lineRule="exact"/>
        <w:ind w:rightChars="404" w:right="848"/>
        <w:jc w:val="right"/>
        <w:rPr>
          <w:sz w:val="24"/>
          <w:szCs w:val="24"/>
        </w:rPr>
      </w:pPr>
      <w:r w:rsidRPr="00931040">
        <w:rPr>
          <w:rFonts w:hint="eastAsia"/>
          <w:sz w:val="24"/>
          <w:szCs w:val="24"/>
        </w:rPr>
        <w:t>神戸市保健所長　楠　信也</w:t>
      </w:r>
    </w:p>
    <w:p w:rsidR="001439FF" w:rsidRDefault="001439FF" w:rsidP="00CB627E">
      <w:pPr>
        <w:spacing w:line="360" w:lineRule="exact"/>
        <w:rPr>
          <w:sz w:val="24"/>
          <w:szCs w:val="24"/>
        </w:rPr>
      </w:pPr>
    </w:p>
    <w:p w:rsidR="00400CC9" w:rsidRPr="00931040" w:rsidRDefault="00400CC9" w:rsidP="00CB627E">
      <w:pPr>
        <w:spacing w:line="360" w:lineRule="exact"/>
        <w:rPr>
          <w:sz w:val="24"/>
          <w:szCs w:val="24"/>
        </w:rPr>
      </w:pPr>
    </w:p>
    <w:p w:rsidR="0017678D" w:rsidRPr="00916B7B" w:rsidRDefault="00400CC9" w:rsidP="00400CC9">
      <w:pPr>
        <w:spacing w:line="360" w:lineRule="exact"/>
        <w:ind w:left="709"/>
        <w:jc w:val="center"/>
        <w:rPr>
          <w:sz w:val="24"/>
          <w:szCs w:val="24"/>
        </w:rPr>
      </w:pPr>
      <w:r w:rsidRPr="00916B7B">
        <w:rPr>
          <w:rFonts w:hint="eastAsia"/>
          <w:sz w:val="24"/>
          <w:szCs w:val="24"/>
        </w:rPr>
        <w:t>医療法施行規則等の一部を改正する省令の施行に伴う</w:t>
      </w:r>
      <w:r w:rsidRPr="00916B7B">
        <w:rPr>
          <w:sz w:val="24"/>
          <w:szCs w:val="24"/>
        </w:rPr>
        <w:br/>
      </w:r>
      <w:r w:rsidRPr="00916B7B">
        <w:rPr>
          <w:rFonts w:hint="eastAsia"/>
          <w:sz w:val="24"/>
          <w:szCs w:val="24"/>
        </w:rPr>
        <w:t>関係通知の改正について</w:t>
      </w:r>
    </w:p>
    <w:p w:rsidR="00BB43C6" w:rsidRPr="00916B7B" w:rsidRDefault="00BB43C6" w:rsidP="00CB627E">
      <w:pPr>
        <w:spacing w:line="360" w:lineRule="exact"/>
        <w:jc w:val="center"/>
        <w:rPr>
          <w:sz w:val="24"/>
          <w:szCs w:val="24"/>
        </w:rPr>
      </w:pPr>
    </w:p>
    <w:p w:rsidR="00CB627E" w:rsidRPr="00916B7B" w:rsidRDefault="00CB627E" w:rsidP="00CB627E">
      <w:pPr>
        <w:spacing w:line="360" w:lineRule="exact"/>
        <w:rPr>
          <w:sz w:val="24"/>
          <w:szCs w:val="24"/>
        </w:rPr>
      </w:pPr>
    </w:p>
    <w:p w:rsidR="0017678D" w:rsidRPr="00916B7B" w:rsidRDefault="0017678D" w:rsidP="00CB627E">
      <w:pPr>
        <w:spacing w:line="360" w:lineRule="exact"/>
        <w:ind w:firstLineChars="100" w:firstLine="240"/>
        <w:rPr>
          <w:sz w:val="24"/>
          <w:szCs w:val="24"/>
        </w:rPr>
      </w:pPr>
      <w:r w:rsidRPr="00916B7B">
        <w:rPr>
          <w:rFonts w:hint="eastAsia"/>
          <w:sz w:val="24"/>
          <w:szCs w:val="24"/>
        </w:rPr>
        <w:t>平素より本市の保健行政の推進に御理解、御協力を賜り、厚くお礼申しあげます。</w:t>
      </w:r>
    </w:p>
    <w:p w:rsidR="0017678D" w:rsidRPr="00916B7B" w:rsidRDefault="0017678D" w:rsidP="00CB627E">
      <w:pPr>
        <w:spacing w:line="360" w:lineRule="exact"/>
        <w:ind w:firstLineChars="100" w:firstLine="240"/>
        <w:rPr>
          <w:sz w:val="24"/>
          <w:szCs w:val="24"/>
        </w:rPr>
      </w:pPr>
      <w:r w:rsidRPr="00916B7B">
        <w:rPr>
          <w:rFonts w:hint="eastAsia"/>
          <w:sz w:val="24"/>
          <w:szCs w:val="24"/>
        </w:rPr>
        <w:t>標記のことについて、厚生労働省より通知がありましたのでお知らせいたします。</w:t>
      </w:r>
    </w:p>
    <w:p w:rsidR="00690DBF" w:rsidRPr="00916B7B" w:rsidRDefault="003A404B" w:rsidP="00CB627E">
      <w:pPr>
        <w:spacing w:line="360" w:lineRule="exact"/>
        <w:ind w:firstLineChars="100" w:firstLine="240"/>
        <w:rPr>
          <w:sz w:val="24"/>
          <w:szCs w:val="24"/>
        </w:rPr>
      </w:pPr>
      <w:r w:rsidRPr="00916B7B">
        <w:rPr>
          <w:rFonts w:hint="eastAsia"/>
          <w:sz w:val="24"/>
          <w:szCs w:val="24"/>
        </w:rPr>
        <w:t>会員、職員等関係者</w:t>
      </w:r>
      <w:r w:rsidR="0017678D" w:rsidRPr="00916B7B">
        <w:rPr>
          <w:rFonts w:hint="eastAsia"/>
          <w:sz w:val="24"/>
          <w:szCs w:val="24"/>
        </w:rPr>
        <w:t>に通知内容の御周知をいただきますようお願いいたします。</w:t>
      </w:r>
    </w:p>
    <w:p w:rsidR="0017678D" w:rsidRPr="00916B7B" w:rsidRDefault="0017678D" w:rsidP="00CB627E">
      <w:pPr>
        <w:spacing w:line="360" w:lineRule="exact"/>
        <w:rPr>
          <w:sz w:val="24"/>
          <w:szCs w:val="24"/>
        </w:rPr>
      </w:pPr>
    </w:p>
    <w:p w:rsidR="0017678D" w:rsidRPr="00916B7B" w:rsidRDefault="0017678D" w:rsidP="00A94446">
      <w:pPr>
        <w:spacing w:line="360" w:lineRule="exact"/>
        <w:jc w:val="center"/>
        <w:rPr>
          <w:sz w:val="24"/>
          <w:szCs w:val="24"/>
        </w:rPr>
      </w:pPr>
      <w:r w:rsidRPr="00916B7B">
        <w:rPr>
          <w:rFonts w:hint="eastAsia"/>
          <w:sz w:val="24"/>
          <w:szCs w:val="24"/>
        </w:rPr>
        <w:t>記</w:t>
      </w:r>
    </w:p>
    <w:p w:rsidR="0017678D" w:rsidRPr="00916B7B" w:rsidRDefault="007444D6" w:rsidP="00CB627E">
      <w:pPr>
        <w:spacing w:line="360" w:lineRule="exact"/>
        <w:rPr>
          <w:sz w:val="24"/>
          <w:szCs w:val="24"/>
        </w:rPr>
      </w:pPr>
      <w:r w:rsidRPr="00916B7B">
        <w:rPr>
          <w:rFonts w:hint="eastAsia"/>
          <w:sz w:val="24"/>
          <w:szCs w:val="24"/>
        </w:rPr>
        <w:t>１　通知文</w:t>
      </w:r>
    </w:p>
    <w:p w:rsidR="00551411" w:rsidRPr="00916B7B" w:rsidRDefault="00400CC9" w:rsidP="00E11DE6">
      <w:pPr>
        <w:spacing w:line="360" w:lineRule="exact"/>
        <w:ind w:leftChars="100" w:left="210" w:firstLineChars="100" w:firstLine="240"/>
        <w:rPr>
          <w:sz w:val="24"/>
          <w:szCs w:val="24"/>
        </w:rPr>
      </w:pPr>
      <w:r w:rsidRPr="00916B7B">
        <w:rPr>
          <w:rFonts w:hint="eastAsia"/>
          <w:sz w:val="24"/>
          <w:szCs w:val="24"/>
        </w:rPr>
        <w:t>令和4年9月27日付医政地発0927第２号厚生労働省医政局地域医療計画課長通知</w:t>
      </w:r>
    </w:p>
    <w:p w:rsidR="0017678D" w:rsidRPr="00916B7B" w:rsidRDefault="00551411" w:rsidP="00400CC9">
      <w:pPr>
        <w:spacing w:line="360" w:lineRule="exact"/>
        <w:ind w:firstLineChars="100" w:firstLine="240"/>
        <w:rPr>
          <w:sz w:val="24"/>
          <w:szCs w:val="24"/>
        </w:rPr>
      </w:pPr>
      <w:r w:rsidRPr="00916B7B">
        <w:rPr>
          <w:rFonts w:hint="eastAsia"/>
          <w:sz w:val="24"/>
          <w:szCs w:val="24"/>
        </w:rPr>
        <w:t>別添のとおり</w:t>
      </w:r>
    </w:p>
    <w:p w:rsidR="0017678D" w:rsidRPr="00916B7B" w:rsidRDefault="0017678D" w:rsidP="00CB627E">
      <w:pPr>
        <w:spacing w:line="360" w:lineRule="exact"/>
        <w:rPr>
          <w:sz w:val="24"/>
          <w:szCs w:val="24"/>
        </w:rPr>
      </w:pPr>
      <w:r w:rsidRPr="00916B7B">
        <w:rPr>
          <w:rFonts w:hint="eastAsia"/>
          <w:sz w:val="24"/>
          <w:szCs w:val="24"/>
        </w:rPr>
        <w:t>２　概要</w:t>
      </w:r>
    </w:p>
    <w:p w:rsidR="00400CC9" w:rsidRDefault="00400CC9" w:rsidP="00400CC9">
      <w:pPr>
        <w:spacing w:line="360" w:lineRule="exact"/>
        <w:ind w:leftChars="100" w:left="210" w:firstLineChars="100" w:firstLine="240"/>
        <w:rPr>
          <w:sz w:val="24"/>
          <w:szCs w:val="24"/>
        </w:rPr>
      </w:pPr>
      <w:r w:rsidRPr="00916B7B">
        <w:rPr>
          <w:rFonts w:hint="eastAsia"/>
          <w:sz w:val="24"/>
          <w:szCs w:val="24"/>
        </w:rPr>
        <w:t>令和</w:t>
      </w:r>
      <w:r w:rsidR="006C2B6E">
        <w:rPr>
          <w:rFonts w:hint="eastAsia"/>
          <w:sz w:val="24"/>
          <w:szCs w:val="24"/>
        </w:rPr>
        <w:t>４</w:t>
      </w:r>
      <w:r w:rsidRPr="00916B7B">
        <w:rPr>
          <w:rFonts w:hint="eastAsia"/>
          <w:sz w:val="24"/>
          <w:szCs w:val="24"/>
        </w:rPr>
        <w:t>年</w:t>
      </w:r>
      <w:r w:rsidRPr="00916B7B">
        <w:rPr>
          <w:sz w:val="24"/>
          <w:szCs w:val="24"/>
        </w:rPr>
        <w:t>10月１日</w:t>
      </w:r>
      <w:r w:rsidR="006C2B6E">
        <w:rPr>
          <w:rFonts w:hint="eastAsia"/>
          <w:sz w:val="24"/>
          <w:szCs w:val="24"/>
        </w:rPr>
        <w:t>付で</w:t>
      </w:r>
      <w:r w:rsidRPr="00916B7B">
        <w:rPr>
          <w:rFonts w:hint="eastAsia"/>
          <w:sz w:val="24"/>
          <w:szCs w:val="24"/>
        </w:rPr>
        <w:t>「医療法施行規則等の一部を改正する省令」（令和４年厚生労働省令第</w:t>
      </w:r>
      <w:r w:rsidRPr="00916B7B">
        <w:rPr>
          <w:sz w:val="24"/>
          <w:szCs w:val="24"/>
        </w:rPr>
        <w:t>75号。</w:t>
      </w:r>
      <w:r w:rsidRPr="00916B7B">
        <w:rPr>
          <w:rFonts w:hint="eastAsia"/>
          <w:sz w:val="24"/>
          <w:szCs w:val="24"/>
        </w:rPr>
        <w:t>）</w:t>
      </w:r>
      <w:r w:rsidRPr="00916B7B">
        <w:rPr>
          <w:sz w:val="24"/>
          <w:szCs w:val="24"/>
        </w:rPr>
        <w:t>が</w:t>
      </w:r>
      <w:r w:rsidR="006C2B6E">
        <w:rPr>
          <w:rFonts w:hint="eastAsia"/>
          <w:sz w:val="24"/>
          <w:szCs w:val="24"/>
        </w:rPr>
        <w:t>改正</w:t>
      </w:r>
      <w:r w:rsidRPr="00916B7B">
        <w:rPr>
          <w:sz w:val="24"/>
          <w:szCs w:val="24"/>
        </w:rPr>
        <w:t>施行され</w:t>
      </w:r>
      <w:r w:rsidR="006C2B6E">
        <w:rPr>
          <w:rFonts w:hint="eastAsia"/>
          <w:sz w:val="24"/>
          <w:szCs w:val="24"/>
        </w:rPr>
        <w:t>た</w:t>
      </w:r>
      <w:r w:rsidRPr="00916B7B">
        <w:rPr>
          <w:sz w:val="24"/>
          <w:szCs w:val="24"/>
        </w:rPr>
        <w:t>ことに伴い、同日付けで「放</w:t>
      </w:r>
      <w:r w:rsidRPr="00916B7B">
        <w:rPr>
          <w:rFonts w:hint="eastAsia"/>
          <w:sz w:val="24"/>
          <w:szCs w:val="24"/>
        </w:rPr>
        <w:t>射性医薬品を投与された患者の退出等について」（令和３年８月</w:t>
      </w:r>
      <w:r w:rsidR="006C2B6E">
        <w:rPr>
          <w:sz w:val="24"/>
          <w:szCs w:val="24"/>
        </w:rPr>
        <w:t>19</w:t>
      </w:r>
      <w:r w:rsidRPr="00916B7B">
        <w:rPr>
          <w:sz w:val="24"/>
          <w:szCs w:val="24"/>
        </w:rPr>
        <w:t>日付け医政</w:t>
      </w:r>
      <w:r w:rsidRPr="00916B7B">
        <w:rPr>
          <w:rFonts w:hint="eastAsia"/>
          <w:sz w:val="24"/>
          <w:szCs w:val="24"/>
        </w:rPr>
        <w:t>地発</w:t>
      </w:r>
      <w:r w:rsidR="006C2B6E">
        <w:rPr>
          <w:sz w:val="24"/>
          <w:szCs w:val="24"/>
        </w:rPr>
        <w:t>0819</w:t>
      </w:r>
      <w:r w:rsidRPr="00916B7B">
        <w:rPr>
          <w:sz w:val="24"/>
          <w:szCs w:val="24"/>
        </w:rPr>
        <w:t>第１号厚生労働省医政局地域医療計画課長通知）</w:t>
      </w:r>
      <w:r w:rsidRPr="00916B7B">
        <w:rPr>
          <w:rFonts w:hint="eastAsia"/>
          <w:sz w:val="24"/>
          <w:szCs w:val="24"/>
        </w:rPr>
        <w:t>が</w:t>
      </w:r>
      <w:r w:rsidR="006C2B6E">
        <w:rPr>
          <w:rFonts w:hint="eastAsia"/>
          <w:sz w:val="24"/>
          <w:szCs w:val="24"/>
        </w:rPr>
        <w:t>新旧対照表のとおり</w:t>
      </w:r>
      <w:r w:rsidRPr="00916B7B">
        <w:rPr>
          <w:sz w:val="24"/>
          <w:szCs w:val="24"/>
        </w:rPr>
        <w:t>改正</w:t>
      </w:r>
      <w:r w:rsidR="004A0CC3">
        <w:rPr>
          <w:rFonts w:hint="eastAsia"/>
          <w:sz w:val="24"/>
          <w:szCs w:val="24"/>
        </w:rPr>
        <w:t>され</w:t>
      </w:r>
      <w:r w:rsidR="006C2B6E">
        <w:rPr>
          <w:rFonts w:hint="eastAsia"/>
          <w:sz w:val="24"/>
          <w:szCs w:val="24"/>
        </w:rPr>
        <w:t>たもの</w:t>
      </w:r>
      <w:r w:rsidR="00AC2302">
        <w:rPr>
          <w:rFonts w:hint="eastAsia"/>
          <w:sz w:val="24"/>
          <w:szCs w:val="24"/>
        </w:rPr>
        <w:t>。</w:t>
      </w:r>
    </w:p>
    <w:p w:rsidR="001348A0" w:rsidRPr="00916B7B" w:rsidRDefault="001348A0" w:rsidP="00CB627E">
      <w:pPr>
        <w:spacing w:line="360" w:lineRule="exact"/>
        <w:rPr>
          <w:sz w:val="24"/>
          <w:szCs w:val="24"/>
        </w:rPr>
      </w:pPr>
    </w:p>
    <w:p w:rsidR="00A94446" w:rsidRDefault="00A94446" w:rsidP="00CB627E">
      <w:pPr>
        <w:spacing w:line="360" w:lineRule="exact"/>
        <w:rPr>
          <w:sz w:val="24"/>
          <w:szCs w:val="24"/>
        </w:rPr>
      </w:pPr>
    </w:p>
    <w:p w:rsidR="00297F72" w:rsidRPr="00297F72" w:rsidRDefault="00297F72" w:rsidP="00CB627E">
      <w:pPr>
        <w:spacing w:line="360" w:lineRule="exact"/>
        <w:rPr>
          <w:sz w:val="24"/>
          <w:szCs w:val="24"/>
        </w:rPr>
      </w:pPr>
    </w:p>
    <w:p w:rsidR="00CB627E" w:rsidRPr="00916B7B" w:rsidRDefault="00CB627E" w:rsidP="00CB627E">
      <w:pPr>
        <w:spacing w:line="360" w:lineRule="exact"/>
        <w:ind w:leftChars="2430" w:left="5103"/>
        <w:rPr>
          <w:sz w:val="24"/>
          <w:szCs w:val="24"/>
        </w:rPr>
      </w:pPr>
      <w:r w:rsidRPr="00916B7B">
        <w:rPr>
          <w:rFonts w:hint="eastAsia"/>
          <w:sz w:val="24"/>
          <w:szCs w:val="24"/>
        </w:rPr>
        <w:t>医務薬務課　医務担当</w:t>
      </w:r>
    </w:p>
    <w:p w:rsidR="00CB627E" w:rsidRPr="00916B7B" w:rsidRDefault="00CB627E" w:rsidP="00CB627E">
      <w:pPr>
        <w:spacing w:line="360" w:lineRule="exact"/>
        <w:ind w:leftChars="2430" w:left="5103"/>
        <w:rPr>
          <w:sz w:val="24"/>
          <w:szCs w:val="24"/>
        </w:rPr>
      </w:pPr>
      <w:r w:rsidRPr="00916B7B">
        <w:rPr>
          <w:rFonts w:hint="eastAsia"/>
          <w:sz w:val="24"/>
          <w:szCs w:val="24"/>
        </w:rPr>
        <w:t>電話：078－322－6797</w:t>
      </w:r>
    </w:p>
    <w:p w:rsidR="00AD5C93" w:rsidRPr="00297F72" w:rsidRDefault="00CB627E" w:rsidP="00297F72">
      <w:pPr>
        <w:spacing w:line="360" w:lineRule="exact"/>
        <w:ind w:leftChars="2430" w:left="5103"/>
        <w:rPr>
          <w:sz w:val="24"/>
          <w:szCs w:val="24"/>
          <w:u w:val="single"/>
        </w:rPr>
      </w:pPr>
      <w:r w:rsidRPr="00916B7B">
        <w:rPr>
          <w:rFonts w:hint="eastAsia"/>
          <w:sz w:val="24"/>
          <w:szCs w:val="24"/>
        </w:rPr>
        <w:t xml:space="preserve">E-mail: </w:t>
      </w:r>
      <w:r w:rsidR="00582B1E" w:rsidRPr="00916B7B">
        <w:rPr>
          <w:sz w:val="24"/>
          <w:szCs w:val="24"/>
        </w:rPr>
        <w:t>imuyakumu@office.city.kobe.lg.jp</w:t>
      </w:r>
    </w:p>
    <w:p w:rsidR="006C2B6E" w:rsidRDefault="006C2B6E">
      <w:pPr>
        <w:widowControl/>
        <w:jc w:val="left"/>
        <w:rPr>
          <w:sz w:val="24"/>
          <w:szCs w:val="24"/>
        </w:rPr>
      </w:pPr>
      <w:bookmarkStart w:id="0" w:name="_GoBack"/>
      <w:bookmarkEnd w:id="0"/>
    </w:p>
    <w:sectPr w:rsidR="006C2B6E" w:rsidSect="00A94446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05A" w:rsidRDefault="0044705A" w:rsidP="00B855CF">
      <w:r>
        <w:separator/>
      </w:r>
    </w:p>
  </w:endnote>
  <w:endnote w:type="continuationSeparator" w:id="0">
    <w:p w:rsidR="0044705A" w:rsidRDefault="0044705A" w:rsidP="00B85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05A" w:rsidRDefault="0044705A" w:rsidP="00B855CF">
      <w:r>
        <w:separator/>
      </w:r>
    </w:p>
  </w:footnote>
  <w:footnote w:type="continuationSeparator" w:id="0">
    <w:p w:rsidR="0044705A" w:rsidRDefault="0044705A" w:rsidP="00B855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78D"/>
    <w:rsid w:val="000038FD"/>
    <w:rsid w:val="00092094"/>
    <w:rsid w:val="000A703B"/>
    <w:rsid w:val="000C6A2B"/>
    <w:rsid w:val="001348A0"/>
    <w:rsid w:val="001439FF"/>
    <w:rsid w:val="001727DA"/>
    <w:rsid w:val="0017678D"/>
    <w:rsid w:val="001A4980"/>
    <w:rsid w:val="001E1415"/>
    <w:rsid w:val="001F6B96"/>
    <w:rsid w:val="00264C2A"/>
    <w:rsid w:val="0026655E"/>
    <w:rsid w:val="00290B40"/>
    <w:rsid w:val="00297F72"/>
    <w:rsid w:val="002A3B3E"/>
    <w:rsid w:val="003318AF"/>
    <w:rsid w:val="003A404B"/>
    <w:rsid w:val="00400CC9"/>
    <w:rsid w:val="00405560"/>
    <w:rsid w:val="004356A8"/>
    <w:rsid w:val="0044705A"/>
    <w:rsid w:val="00487D56"/>
    <w:rsid w:val="004A0CC3"/>
    <w:rsid w:val="005005D2"/>
    <w:rsid w:val="00551411"/>
    <w:rsid w:val="00582B1E"/>
    <w:rsid w:val="005F3D1C"/>
    <w:rsid w:val="0062594C"/>
    <w:rsid w:val="006275D2"/>
    <w:rsid w:val="00642F47"/>
    <w:rsid w:val="0068770C"/>
    <w:rsid w:val="00690DBF"/>
    <w:rsid w:val="006A6CA0"/>
    <w:rsid w:val="006C2265"/>
    <w:rsid w:val="006C2B6E"/>
    <w:rsid w:val="006E694D"/>
    <w:rsid w:val="006F29A0"/>
    <w:rsid w:val="007236F3"/>
    <w:rsid w:val="007444D6"/>
    <w:rsid w:val="00753C3B"/>
    <w:rsid w:val="007E7415"/>
    <w:rsid w:val="00916B7B"/>
    <w:rsid w:val="0092688E"/>
    <w:rsid w:val="00931040"/>
    <w:rsid w:val="0093431E"/>
    <w:rsid w:val="00950AED"/>
    <w:rsid w:val="009D61D2"/>
    <w:rsid w:val="00A619DF"/>
    <w:rsid w:val="00A80A41"/>
    <w:rsid w:val="00A94446"/>
    <w:rsid w:val="00AC2302"/>
    <w:rsid w:val="00AD5C93"/>
    <w:rsid w:val="00B14A51"/>
    <w:rsid w:val="00B1573E"/>
    <w:rsid w:val="00B41BBA"/>
    <w:rsid w:val="00B812A1"/>
    <w:rsid w:val="00B855CF"/>
    <w:rsid w:val="00B9298A"/>
    <w:rsid w:val="00BA6616"/>
    <w:rsid w:val="00BB43C6"/>
    <w:rsid w:val="00C30FC0"/>
    <w:rsid w:val="00C71851"/>
    <w:rsid w:val="00C80245"/>
    <w:rsid w:val="00CB627E"/>
    <w:rsid w:val="00CC6AB9"/>
    <w:rsid w:val="00D24524"/>
    <w:rsid w:val="00D4609D"/>
    <w:rsid w:val="00DA21EE"/>
    <w:rsid w:val="00E11DE6"/>
    <w:rsid w:val="00E2550E"/>
    <w:rsid w:val="00E32C14"/>
    <w:rsid w:val="00E34F56"/>
    <w:rsid w:val="00E96FEA"/>
    <w:rsid w:val="00EA1253"/>
    <w:rsid w:val="00EB4351"/>
    <w:rsid w:val="00EE2C2A"/>
    <w:rsid w:val="00EF3895"/>
    <w:rsid w:val="00F13B5F"/>
    <w:rsid w:val="00F235CB"/>
    <w:rsid w:val="00F973AC"/>
    <w:rsid w:val="00FC7ACA"/>
    <w:rsid w:val="00FE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47DC24C"/>
  <w15:chartTrackingRefBased/>
  <w15:docId w15:val="{825721F7-25C1-46E5-9265-E0DC2AE76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C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55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55CF"/>
  </w:style>
  <w:style w:type="paragraph" w:styleId="a5">
    <w:name w:val="footer"/>
    <w:basedOn w:val="a"/>
    <w:link w:val="a6"/>
    <w:uiPriority w:val="99"/>
    <w:unhideWhenUsed/>
    <w:rsid w:val="00B855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55CF"/>
  </w:style>
  <w:style w:type="table" w:styleId="a7">
    <w:name w:val="Table Grid"/>
    <w:basedOn w:val="a1"/>
    <w:uiPriority w:val="39"/>
    <w:rsid w:val="007E74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17678D"/>
    <w:pPr>
      <w:jc w:val="center"/>
    </w:pPr>
  </w:style>
  <w:style w:type="character" w:customStyle="1" w:styleId="a9">
    <w:name w:val="記 (文字)"/>
    <w:basedOn w:val="a0"/>
    <w:link w:val="a8"/>
    <w:uiPriority w:val="99"/>
    <w:rsid w:val="0017678D"/>
  </w:style>
  <w:style w:type="paragraph" w:styleId="aa">
    <w:name w:val="Closing"/>
    <w:basedOn w:val="a"/>
    <w:link w:val="ab"/>
    <w:uiPriority w:val="99"/>
    <w:unhideWhenUsed/>
    <w:rsid w:val="0017678D"/>
    <w:pPr>
      <w:jc w:val="right"/>
    </w:pPr>
  </w:style>
  <w:style w:type="character" w:customStyle="1" w:styleId="ab">
    <w:name w:val="結語 (文字)"/>
    <w:basedOn w:val="a0"/>
    <w:link w:val="aa"/>
    <w:uiPriority w:val="99"/>
    <w:rsid w:val="0017678D"/>
  </w:style>
  <w:style w:type="character" w:styleId="ac">
    <w:name w:val="Hyperlink"/>
    <w:basedOn w:val="a0"/>
    <w:uiPriority w:val="99"/>
    <w:unhideWhenUsed/>
    <w:rsid w:val="00CB627E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B41B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41B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9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9AB7E-3833-4062-82A2-4E3C449E9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大澤 敏夫</dc:creator>
  <cp:keywords/>
  <dc:description/>
  <cp:lastModifiedBy>叶 かずよ</cp:lastModifiedBy>
  <cp:revision>3</cp:revision>
  <cp:lastPrinted>2021-10-12T05:55:00Z</cp:lastPrinted>
  <dcterms:created xsi:type="dcterms:W3CDTF">2022-10-07T04:47:00Z</dcterms:created>
  <dcterms:modified xsi:type="dcterms:W3CDTF">2022-10-07T04:52:00Z</dcterms:modified>
</cp:coreProperties>
</file>