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B812A1" w:rsidRDefault="00CB627E" w:rsidP="00CB627E">
      <w:pPr>
        <w:spacing w:line="360" w:lineRule="exact"/>
        <w:ind w:leftChars="3375" w:left="7088"/>
        <w:jc w:val="distribute"/>
        <w:rPr>
          <w:sz w:val="24"/>
          <w:szCs w:val="24"/>
        </w:rPr>
      </w:pPr>
      <w:r w:rsidRPr="00B812A1">
        <w:rPr>
          <w:rFonts w:hint="eastAsia"/>
          <w:sz w:val="24"/>
          <w:szCs w:val="24"/>
        </w:rPr>
        <w:t>（公印省略）</w:t>
      </w:r>
    </w:p>
    <w:p w:rsidR="00CB627E" w:rsidRPr="00B812A1" w:rsidRDefault="00CB627E" w:rsidP="00CB627E">
      <w:pPr>
        <w:spacing w:line="360" w:lineRule="exact"/>
        <w:ind w:leftChars="3375" w:left="7088"/>
        <w:jc w:val="distribute"/>
        <w:rPr>
          <w:sz w:val="24"/>
          <w:szCs w:val="24"/>
        </w:rPr>
      </w:pPr>
      <w:r w:rsidRPr="00B812A1">
        <w:rPr>
          <w:rFonts w:hint="eastAsia"/>
          <w:sz w:val="24"/>
          <w:szCs w:val="24"/>
        </w:rPr>
        <w:t>神健保医第</w:t>
      </w:r>
      <w:r w:rsidR="00E04BD5">
        <w:rPr>
          <w:rFonts w:hint="eastAsia"/>
          <w:sz w:val="24"/>
          <w:szCs w:val="24"/>
        </w:rPr>
        <w:t>340</w:t>
      </w:r>
      <w:r w:rsidRPr="00B812A1">
        <w:rPr>
          <w:rFonts w:hint="eastAsia"/>
          <w:sz w:val="24"/>
          <w:szCs w:val="24"/>
        </w:rPr>
        <w:t>号</w:t>
      </w:r>
      <w:r w:rsidR="00D4609D" w:rsidRPr="00B812A1">
        <w:rPr>
          <w:rFonts w:hint="eastAsia"/>
          <w:sz w:val="24"/>
          <w:szCs w:val="24"/>
        </w:rPr>
        <w:t>-3</w:t>
      </w:r>
    </w:p>
    <w:p w:rsidR="00CB627E" w:rsidRPr="00B812A1" w:rsidRDefault="00CB627E" w:rsidP="00A94446">
      <w:pPr>
        <w:spacing w:line="360" w:lineRule="exact"/>
        <w:ind w:leftChars="3375" w:left="7088"/>
        <w:jc w:val="distribute"/>
        <w:rPr>
          <w:sz w:val="24"/>
          <w:szCs w:val="24"/>
        </w:rPr>
      </w:pPr>
      <w:r w:rsidRPr="00B812A1">
        <w:rPr>
          <w:rFonts w:hint="eastAsia"/>
          <w:sz w:val="24"/>
          <w:szCs w:val="24"/>
        </w:rPr>
        <w:t>令和</w:t>
      </w:r>
      <w:r w:rsidR="0019079B">
        <w:rPr>
          <w:rFonts w:hint="eastAsia"/>
          <w:sz w:val="24"/>
          <w:szCs w:val="24"/>
        </w:rPr>
        <w:t>４</w:t>
      </w:r>
      <w:r w:rsidRPr="00B812A1">
        <w:rPr>
          <w:rFonts w:hint="eastAsia"/>
          <w:sz w:val="24"/>
          <w:szCs w:val="24"/>
        </w:rPr>
        <w:t>年</w:t>
      </w:r>
      <w:r w:rsidR="000D4E3A">
        <w:rPr>
          <w:rFonts w:hint="eastAsia"/>
          <w:sz w:val="24"/>
          <w:szCs w:val="24"/>
        </w:rPr>
        <w:t>５</w:t>
      </w:r>
      <w:r w:rsidRPr="00B812A1">
        <w:rPr>
          <w:rFonts w:hint="eastAsia"/>
          <w:sz w:val="24"/>
          <w:szCs w:val="24"/>
        </w:rPr>
        <w:t>月</w:t>
      </w:r>
      <w:r w:rsidR="004A39C1">
        <w:rPr>
          <w:rFonts w:hint="eastAsia"/>
          <w:sz w:val="24"/>
          <w:szCs w:val="24"/>
        </w:rPr>
        <w:t>24</w:t>
      </w:r>
      <w:r w:rsidRPr="00B812A1">
        <w:rPr>
          <w:rFonts w:hint="eastAsia"/>
          <w:sz w:val="24"/>
          <w:szCs w:val="24"/>
        </w:rPr>
        <w:t>日</w:t>
      </w:r>
    </w:p>
    <w:p w:rsidR="00CB627E" w:rsidRPr="00B812A1" w:rsidRDefault="00CB627E" w:rsidP="00CB627E">
      <w:pPr>
        <w:spacing w:line="360" w:lineRule="exact"/>
        <w:rPr>
          <w:sz w:val="24"/>
          <w:szCs w:val="24"/>
        </w:rPr>
      </w:pPr>
    </w:p>
    <w:p w:rsidR="00CB627E" w:rsidRPr="00B812A1" w:rsidRDefault="00CB627E" w:rsidP="00CB627E">
      <w:pPr>
        <w:spacing w:line="360" w:lineRule="exact"/>
        <w:ind w:firstLineChars="100" w:firstLine="240"/>
        <w:rPr>
          <w:sz w:val="24"/>
          <w:szCs w:val="24"/>
        </w:rPr>
      </w:pPr>
      <w:r w:rsidRPr="00B812A1">
        <w:rPr>
          <w:rFonts w:hint="eastAsia"/>
          <w:sz w:val="24"/>
          <w:szCs w:val="24"/>
        </w:rPr>
        <w:t>公益社団法人神戸市民間病院協会</w:t>
      </w:r>
    </w:p>
    <w:p w:rsidR="00CB627E" w:rsidRPr="00B812A1" w:rsidRDefault="00CB627E" w:rsidP="00CB627E">
      <w:pPr>
        <w:spacing w:line="360" w:lineRule="exact"/>
        <w:ind w:firstLineChars="700" w:firstLine="1680"/>
        <w:rPr>
          <w:sz w:val="24"/>
          <w:szCs w:val="24"/>
        </w:rPr>
      </w:pPr>
      <w:r w:rsidRPr="00B812A1">
        <w:rPr>
          <w:rFonts w:hint="eastAsia"/>
          <w:sz w:val="24"/>
          <w:szCs w:val="24"/>
        </w:rPr>
        <w:t>会長　　西　昂　様</w:t>
      </w:r>
    </w:p>
    <w:p w:rsidR="00CB627E" w:rsidRPr="00B812A1" w:rsidRDefault="00CB627E" w:rsidP="00CB627E">
      <w:pPr>
        <w:spacing w:line="360" w:lineRule="exact"/>
        <w:rPr>
          <w:sz w:val="24"/>
          <w:szCs w:val="24"/>
        </w:rPr>
      </w:pPr>
    </w:p>
    <w:p w:rsidR="00CB627E" w:rsidRPr="00B812A1" w:rsidRDefault="00CB627E" w:rsidP="00CB627E">
      <w:pPr>
        <w:spacing w:line="360" w:lineRule="exact"/>
        <w:ind w:rightChars="404" w:right="848"/>
        <w:jc w:val="right"/>
        <w:rPr>
          <w:sz w:val="24"/>
          <w:szCs w:val="24"/>
        </w:rPr>
      </w:pPr>
      <w:r w:rsidRPr="00B812A1">
        <w:rPr>
          <w:rFonts w:hint="eastAsia"/>
          <w:sz w:val="24"/>
          <w:szCs w:val="24"/>
        </w:rPr>
        <w:t>神戸市保健所長　楠　信也</w:t>
      </w:r>
    </w:p>
    <w:p w:rsidR="00CB627E" w:rsidRDefault="00CB627E" w:rsidP="00CB627E">
      <w:pPr>
        <w:spacing w:line="360" w:lineRule="exact"/>
        <w:rPr>
          <w:sz w:val="24"/>
          <w:szCs w:val="24"/>
        </w:rPr>
      </w:pPr>
    </w:p>
    <w:p w:rsidR="00E04BD5" w:rsidRPr="00B812A1" w:rsidRDefault="00E04BD5" w:rsidP="00CB627E">
      <w:pPr>
        <w:spacing w:line="360" w:lineRule="exact"/>
        <w:rPr>
          <w:sz w:val="24"/>
          <w:szCs w:val="24"/>
        </w:rPr>
      </w:pPr>
    </w:p>
    <w:p w:rsidR="001E1415" w:rsidRPr="00B812A1" w:rsidRDefault="00AA033B" w:rsidP="001E1415">
      <w:pPr>
        <w:spacing w:line="360" w:lineRule="exact"/>
        <w:jc w:val="center"/>
        <w:rPr>
          <w:sz w:val="24"/>
          <w:szCs w:val="24"/>
        </w:rPr>
      </w:pPr>
      <w:r>
        <w:rPr>
          <w:rFonts w:hint="eastAsia"/>
          <w:sz w:val="24"/>
          <w:szCs w:val="24"/>
        </w:rPr>
        <w:t>新型コロナウイルス感染症のPCR検査等における精度管理マニュアルについて</w:t>
      </w:r>
    </w:p>
    <w:p w:rsidR="00CB627E" w:rsidRPr="00B812A1" w:rsidRDefault="00CB627E" w:rsidP="00CB627E">
      <w:pPr>
        <w:spacing w:line="360" w:lineRule="exact"/>
        <w:rPr>
          <w:sz w:val="24"/>
          <w:szCs w:val="24"/>
        </w:rPr>
      </w:pPr>
    </w:p>
    <w:p w:rsidR="00CB627E" w:rsidRPr="00B812A1" w:rsidRDefault="00CB627E" w:rsidP="00CB627E">
      <w:pPr>
        <w:spacing w:line="360" w:lineRule="exact"/>
        <w:rPr>
          <w:sz w:val="24"/>
          <w:szCs w:val="24"/>
        </w:rPr>
      </w:pPr>
    </w:p>
    <w:p w:rsidR="00CB627E" w:rsidRPr="00B812A1" w:rsidRDefault="00CB627E" w:rsidP="00CB627E">
      <w:pPr>
        <w:spacing w:line="360" w:lineRule="exact"/>
        <w:ind w:firstLineChars="100" w:firstLine="240"/>
        <w:rPr>
          <w:sz w:val="24"/>
          <w:szCs w:val="24"/>
        </w:rPr>
      </w:pPr>
      <w:r w:rsidRPr="00B812A1">
        <w:rPr>
          <w:rFonts w:hint="eastAsia"/>
          <w:sz w:val="24"/>
          <w:szCs w:val="24"/>
        </w:rPr>
        <w:t>平素より本市の保健行政の推進に御理解、御協力を賜り、厚くお礼申しあげます。</w:t>
      </w:r>
    </w:p>
    <w:p w:rsidR="00CB627E" w:rsidRPr="00B812A1" w:rsidRDefault="00CB627E" w:rsidP="00CB627E">
      <w:pPr>
        <w:spacing w:line="360" w:lineRule="exact"/>
        <w:ind w:firstLineChars="100" w:firstLine="240"/>
        <w:rPr>
          <w:sz w:val="24"/>
          <w:szCs w:val="24"/>
        </w:rPr>
      </w:pPr>
      <w:r w:rsidRPr="00B812A1">
        <w:rPr>
          <w:rFonts w:hint="eastAsia"/>
          <w:sz w:val="24"/>
          <w:szCs w:val="24"/>
        </w:rPr>
        <w:t>標記のことについて、厚生労働省より通知がありましたのでお知らせいたします。</w:t>
      </w:r>
    </w:p>
    <w:p w:rsidR="00CB627E" w:rsidRPr="00B812A1" w:rsidRDefault="00CB627E" w:rsidP="00CB627E">
      <w:pPr>
        <w:spacing w:line="360" w:lineRule="exact"/>
        <w:ind w:firstLineChars="100" w:firstLine="240"/>
        <w:rPr>
          <w:sz w:val="24"/>
          <w:szCs w:val="24"/>
        </w:rPr>
      </w:pPr>
      <w:r w:rsidRPr="00B812A1">
        <w:rPr>
          <w:rFonts w:hint="eastAsia"/>
          <w:sz w:val="24"/>
          <w:szCs w:val="24"/>
        </w:rPr>
        <w:t>つきましては、貴下会員に通知内容の御周知をいただきますようお願いいたします。</w:t>
      </w:r>
    </w:p>
    <w:p w:rsidR="00CB627E" w:rsidRPr="00B812A1" w:rsidRDefault="00CB627E" w:rsidP="00CB627E">
      <w:pPr>
        <w:spacing w:line="360" w:lineRule="exact"/>
        <w:rPr>
          <w:sz w:val="24"/>
          <w:szCs w:val="24"/>
        </w:rPr>
      </w:pPr>
    </w:p>
    <w:p w:rsidR="00CB627E" w:rsidRPr="00B812A1" w:rsidRDefault="00CB627E" w:rsidP="00A94446">
      <w:pPr>
        <w:spacing w:line="360" w:lineRule="exact"/>
        <w:jc w:val="center"/>
        <w:rPr>
          <w:sz w:val="24"/>
          <w:szCs w:val="24"/>
        </w:rPr>
      </w:pPr>
      <w:r w:rsidRPr="00B812A1">
        <w:rPr>
          <w:rFonts w:hint="eastAsia"/>
          <w:sz w:val="24"/>
          <w:szCs w:val="24"/>
        </w:rPr>
        <w:t>記</w:t>
      </w:r>
    </w:p>
    <w:p w:rsidR="00E04BD5" w:rsidRPr="00B812A1" w:rsidRDefault="00E04BD5" w:rsidP="00E04BD5">
      <w:pPr>
        <w:spacing w:line="360" w:lineRule="exact"/>
        <w:rPr>
          <w:sz w:val="24"/>
          <w:szCs w:val="24"/>
        </w:rPr>
      </w:pPr>
      <w:r>
        <w:rPr>
          <w:rFonts w:hint="eastAsia"/>
          <w:sz w:val="24"/>
          <w:szCs w:val="24"/>
        </w:rPr>
        <w:t>１　通知文</w:t>
      </w:r>
    </w:p>
    <w:p w:rsidR="00E04BD5" w:rsidRDefault="00E04BD5" w:rsidP="00E04BD5">
      <w:pPr>
        <w:spacing w:line="360" w:lineRule="exact"/>
        <w:ind w:leftChars="100" w:left="210" w:firstLineChars="100" w:firstLine="240"/>
        <w:rPr>
          <w:sz w:val="24"/>
          <w:szCs w:val="24"/>
        </w:rPr>
      </w:pPr>
      <w:r w:rsidRPr="00B812A1">
        <w:rPr>
          <w:rFonts w:hint="eastAsia"/>
          <w:sz w:val="24"/>
          <w:szCs w:val="24"/>
        </w:rPr>
        <w:t>令和</w:t>
      </w:r>
      <w:r>
        <w:rPr>
          <w:rFonts w:hint="eastAsia"/>
          <w:sz w:val="24"/>
          <w:szCs w:val="24"/>
        </w:rPr>
        <w:t>４</w:t>
      </w:r>
      <w:r w:rsidRPr="00B812A1">
        <w:rPr>
          <w:rFonts w:hint="eastAsia"/>
          <w:sz w:val="24"/>
          <w:szCs w:val="24"/>
        </w:rPr>
        <w:t>年</w:t>
      </w:r>
      <w:r>
        <w:rPr>
          <w:rFonts w:hint="eastAsia"/>
          <w:sz w:val="24"/>
          <w:szCs w:val="24"/>
        </w:rPr>
        <w:t>４</w:t>
      </w:r>
      <w:r w:rsidRPr="00B812A1">
        <w:rPr>
          <w:rFonts w:hint="eastAsia"/>
          <w:sz w:val="24"/>
          <w:szCs w:val="24"/>
        </w:rPr>
        <w:t>月</w:t>
      </w:r>
      <w:r>
        <w:rPr>
          <w:rFonts w:hint="eastAsia"/>
          <w:sz w:val="24"/>
          <w:szCs w:val="24"/>
        </w:rPr>
        <w:t>15</w:t>
      </w:r>
      <w:r w:rsidRPr="00B812A1">
        <w:rPr>
          <w:rFonts w:hint="eastAsia"/>
          <w:sz w:val="24"/>
          <w:szCs w:val="24"/>
        </w:rPr>
        <w:t>日付厚生労働省</w:t>
      </w:r>
      <w:r>
        <w:rPr>
          <w:rFonts w:hint="eastAsia"/>
          <w:sz w:val="24"/>
          <w:szCs w:val="24"/>
        </w:rPr>
        <w:t>新型コロナウイルス感染症対策推進本部</w:t>
      </w:r>
      <w:r w:rsidRPr="00B812A1">
        <w:rPr>
          <w:rFonts w:hint="eastAsia"/>
          <w:sz w:val="24"/>
          <w:szCs w:val="24"/>
        </w:rPr>
        <w:t>事務連絡</w:t>
      </w:r>
    </w:p>
    <w:p w:rsidR="00E04BD5" w:rsidRPr="00B812A1" w:rsidRDefault="00E04BD5" w:rsidP="00E04BD5">
      <w:pPr>
        <w:spacing w:line="360" w:lineRule="exact"/>
        <w:ind w:leftChars="100" w:left="210" w:firstLineChars="100" w:firstLine="240"/>
        <w:rPr>
          <w:sz w:val="24"/>
          <w:szCs w:val="24"/>
        </w:rPr>
      </w:pPr>
      <w:r w:rsidRPr="00B812A1">
        <w:rPr>
          <w:rFonts w:hint="eastAsia"/>
          <w:sz w:val="24"/>
          <w:szCs w:val="24"/>
        </w:rPr>
        <w:t>別添のとおり</w:t>
      </w:r>
    </w:p>
    <w:p w:rsidR="00E04BD5" w:rsidRPr="00B812A1" w:rsidRDefault="00E04BD5" w:rsidP="00E04BD5">
      <w:pPr>
        <w:spacing w:line="360" w:lineRule="exact"/>
        <w:rPr>
          <w:sz w:val="24"/>
          <w:szCs w:val="24"/>
        </w:rPr>
      </w:pPr>
      <w:r w:rsidRPr="00B812A1">
        <w:rPr>
          <w:rFonts w:hint="eastAsia"/>
          <w:sz w:val="24"/>
          <w:szCs w:val="24"/>
        </w:rPr>
        <w:t>２　概要</w:t>
      </w:r>
    </w:p>
    <w:p w:rsidR="00D3264E" w:rsidRDefault="00D3264E" w:rsidP="00D3264E">
      <w:pPr>
        <w:spacing w:line="360" w:lineRule="exact"/>
        <w:ind w:leftChars="100" w:left="210" w:firstLineChars="100" w:firstLine="240"/>
        <w:rPr>
          <w:sz w:val="24"/>
          <w:szCs w:val="24"/>
        </w:rPr>
      </w:pPr>
      <w:r>
        <w:rPr>
          <w:rFonts w:hint="eastAsia"/>
          <w:sz w:val="24"/>
          <w:szCs w:val="24"/>
        </w:rPr>
        <w:t>新型コロナウイルス感染症の検査については、</w:t>
      </w:r>
      <w:r w:rsidRPr="00F2663D">
        <w:rPr>
          <w:rFonts w:hint="eastAsia"/>
          <w:sz w:val="24"/>
          <w:szCs w:val="24"/>
        </w:rPr>
        <w:t>医療法（昭和</w:t>
      </w:r>
      <w:r w:rsidRPr="00F2663D">
        <w:rPr>
          <w:sz w:val="24"/>
          <w:szCs w:val="24"/>
        </w:rPr>
        <w:t>23</w:t>
      </w:r>
      <w:r w:rsidRPr="00F2663D">
        <w:rPr>
          <w:rFonts w:hint="eastAsia"/>
          <w:sz w:val="24"/>
          <w:szCs w:val="24"/>
        </w:rPr>
        <w:t>年法律第</w:t>
      </w:r>
      <w:r w:rsidRPr="00F2663D">
        <w:rPr>
          <w:sz w:val="24"/>
          <w:szCs w:val="24"/>
        </w:rPr>
        <w:t>205</w:t>
      </w:r>
      <w:r>
        <w:rPr>
          <w:rFonts w:hint="eastAsia"/>
          <w:sz w:val="24"/>
          <w:szCs w:val="24"/>
        </w:rPr>
        <w:t>号）に基づき精度管理に関する措置を講ずることとされているところであり、今般、令和３年度</w:t>
      </w:r>
      <w:r w:rsidRPr="00F2663D">
        <w:rPr>
          <w:rFonts w:hint="eastAsia"/>
          <w:sz w:val="24"/>
          <w:szCs w:val="24"/>
        </w:rPr>
        <w:t>厚生労働省委託事業として実施された新型コロナウイルス感染症の</w:t>
      </w:r>
      <w:r w:rsidRPr="00F2663D">
        <w:rPr>
          <w:sz w:val="24"/>
          <w:szCs w:val="24"/>
        </w:rPr>
        <w:t>PCR</w:t>
      </w:r>
      <w:r w:rsidRPr="00F2663D">
        <w:rPr>
          <w:rFonts w:hint="eastAsia"/>
          <w:sz w:val="24"/>
          <w:szCs w:val="24"/>
        </w:rPr>
        <w:t>検査等にかかる精度管理調査の結果</w:t>
      </w:r>
      <w:r w:rsidRPr="00F2663D">
        <w:rPr>
          <w:rFonts w:hint="eastAsia"/>
          <w:sz w:val="24"/>
          <w:szCs w:val="24"/>
          <w:vertAlign w:val="superscript"/>
        </w:rPr>
        <w:t>※</w:t>
      </w:r>
      <w:r w:rsidRPr="00F2663D">
        <w:rPr>
          <w:rFonts w:hint="eastAsia"/>
          <w:sz w:val="24"/>
          <w:szCs w:val="24"/>
        </w:rPr>
        <w:t>を踏まえ、「新型コロナウイルス感染症の</w:t>
      </w:r>
      <w:r w:rsidRPr="00F2663D">
        <w:rPr>
          <w:sz w:val="24"/>
          <w:szCs w:val="24"/>
        </w:rPr>
        <w:t>PCR</w:t>
      </w:r>
      <w:r>
        <w:rPr>
          <w:rFonts w:hint="eastAsia"/>
          <w:sz w:val="24"/>
          <w:szCs w:val="24"/>
        </w:rPr>
        <w:t>検査等における精度管理マニュアル」が</w:t>
      </w:r>
      <w:r w:rsidRPr="00F2663D">
        <w:rPr>
          <w:rFonts w:hint="eastAsia"/>
          <w:sz w:val="24"/>
          <w:szCs w:val="24"/>
        </w:rPr>
        <w:t>別添のとおりとりまとめ</w:t>
      </w:r>
      <w:r>
        <w:rPr>
          <w:rFonts w:hint="eastAsia"/>
          <w:sz w:val="24"/>
          <w:szCs w:val="24"/>
        </w:rPr>
        <w:t>られた。</w:t>
      </w:r>
    </w:p>
    <w:p w:rsidR="00D3264E" w:rsidRDefault="00D3264E" w:rsidP="00D3264E">
      <w:pPr>
        <w:spacing w:line="360" w:lineRule="exact"/>
        <w:ind w:leftChars="100" w:left="210" w:firstLineChars="100" w:firstLine="240"/>
        <w:rPr>
          <w:sz w:val="24"/>
          <w:szCs w:val="24"/>
        </w:rPr>
      </w:pPr>
      <w:r>
        <w:rPr>
          <w:rFonts w:hint="eastAsia"/>
          <w:sz w:val="24"/>
          <w:szCs w:val="24"/>
        </w:rPr>
        <w:t>本マニュアルを参考に、精度管理への取組みをお願いいたします。</w:t>
      </w:r>
    </w:p>
    <w:p w:rsidR="00E04BD5" w:rsidRPr="00D3264E" w:rsidRDefault="00E04BD5" w:rsidP="00E04BD5">
      <w:pPr>
        <w:spacing w:line="360" w:lineRule="exact"/>
        <w:ind w:leftChars="100" w:left="210" w:firstLineChars="100" w:firstLine="240"/>
        <w:rPr>
          <w:sz w:val="24"/>
          <w:szCs w:val="24"/>
        </w:rPr>
      </w:pPr>
    </w:p>
    <w:p w:rsidR="001439FF" w:rsidRDefault="00E04BD5" w:rsidP="00E04BD5">
      <w:pPr>
        <w:spacing w:line="360" w:lineRule="exact"/>
        <w:ind w:leftChars="100" w:left="210" w:firstLineChars="100" w:firstLine="240"/>
        <w:rPr>
          <w:sz w:val="24"/>
          <w:szCs w:val="24"/>
        </w:rPr>
      </w:pPr>
      <w:r w:rsidRPr="00F2663D">
        <w:rPr>
          <w:rFonts w:hint="eastAsia"/>
          <w:sz w:val="24"/>
          <w:szCs w:val="24"/>
        </w:rPr>
        <w:t>※</w:t>
      </w:r>
      <w:r>
        <w:rPr>
          <w:rFonts w:hint="eastAsia"/>
          <w:sz w:val="24"/>
          <w:szCs w:val="24"/>
        </w:rPr>
        <w:t xml:space="preserve">　</w:t>
      </w:r>
      <w:r w:rsidRPr="00F2663D">
        <w:rPr>
          <w:rFonts w:hint="eastAsia"/>
          <w:sz w:val="24"/>
          <w:szCs w:val="24"/>
        </w:rPr>
        <w:t>厚生労働省委託事業「新型コロナウイルス感染症の</w:t>
      </w:r>
      <w:r w:rsidRPr="00F2663D">
        <w:rPr>
          <w:sz w:val="24"/>
          <w:szCs w:val="24"/>
        </w:rPr>
        <w:t>PCR</w:t>
      </w:r>
      <w:r w:rsidRPr="00F2663D">
        <w:rPr>
          <w:rFonts w:hint="eastAsia"/>
          <w:sz w:val="24"/>
          <w:szCs w:val="24"/>
        </w:rPr>
        <w:t>検査等にかかる精度管理調査業務」報告書（</w:t>
      </w:r>
      <w:hyperlink r:id="rId7" w:history="1">
        <w:r w:rsidRPr="008D7607">
          <w:rPr>
            <w:rStyle w:val="ac"/>
            <w:sz w:val="24"/>
            <w:szCs w:val="24"/>
          </w:rPr>
          <w:t>https://www.mhlw.go.jp/content/000929808.pdf</w:t>
        </w:r>
      </w:hyperlink>
      <w:r w:rsidRPr="00F2663D">
        <w:rPr>
          <w:rFonts w:hint="eastAsia"/>
          <w:sz w:val="24"/>
          <w:szCs w:val="24"/>
        </w:rPr>
        <w:t>）</w:t>
      </w:r>
    </w:p>
    <w:p w:rsidR="00E04BD5" w:rsidRDefault="00E04BD5" w:rsidP="00E04BD5">
      <w:pPr>
        <w:spacing w:line="360" w:lineRule="exact"/>
        <w:ind w:leftChars="100" w:left="210" w:firstLineChars="100" w:firstLine="240"/>
        <w:rPr>
          <w:sz w:val="24"/>
          <w:szCs w:val="24"/>
        </w:rPr>
      </w:pPr>
    </w:p>
    <w:p w:rsidR="00E04BD5" w:rsidRDefault="00E04BD5" w:rsidP="00E04BD5">
      <w:pPr>
        <w:spacing w:line="360" w:lineRule="exact"/>
        <w:ind w:leftChars="100" w:left="210" w:firstLineChars="100" w:firstLine="240"/>
        <w:rPr>
          <w:sz w:val="24"/>
          <w:szCs w:val="24"/>
        </w:rPr>
      </w:pPr>
    </w:p>
    <w:p w:rsidR="00E04BD5" w:rsidRPr="00E04BD5" w:rsidRDefault="00E04BD5" w:rsidP="00E04BD5">
      <w:pPr>
        <w:spacing w:line="360" w:lineRule="exact"/>
        <w:ind w:leftChars="100" w:left="210" w:firstLineChars="100" w:firstLine="240"/>
        <w:rPr>
          <w:sz w:val="24"/>
          <w:szCs w:val="24"/>
        </w:rPr>
      </w:pPr>
    </w:p>
    <w:p w:rsidR="00CB627E" w:rsidRPr="00B812A1" w:rsidRDefault="00CB627E" w:rsidP="00CB627E">
      <w:pPr>
        <w:spacing w:line="360" w:lineRule="exact"/>
        <w:rPr>
          <w:sz w:val="24"/>
          <w:szCs w:val="24"/>
        </w:rPr>
      </w:pPr>
    </w:p>
    <w:p w:rsidR="00CB627E" w:rsidRPr="00B812A1" w:rsidRDefault="00CB627E" w:rsidP="00CB627E">
      <w:pPr>
        <w:spacing w:line="360" w:lineRule="exact"/>
        <w:ind w:leftChars="2430" w:left="5103"/>
        <w:rPr>
          <w:sz w:val="24"/>
          <w:szCs w:val="24"/>
        </w:rPr>
      </w:pPr>
      <w:r w:rsidRPr="00B812A1">
        <w:rPr>
          <w:rFonts w:hint="eastAsia"/>
          <w:sz w:val="24"/>
          <w:szCs w:val="24"/>
        </w:rPr>
        <w:t>医務薬務課　医務担当</w:t>
      </w:r>
    </w:p>
    <w:p w:rsidR="00CB627E" w:rsidRPr="00B812A1" w:rsidRDefault="00CB627E" w:rsidP="00CB627E">
      <w:pPr>
        <w:spacing w:line="360" w:lineRule="exact"/>
        <w:ind w:leftChars="2430" w:left="5103"/>
        <w:rPr>
          <w:sz w:val="24"/>
          <w:szCs w:val="24"/>
        </w:rPr>
      </w:pPr>
      <w:r w:rsidRPr="00B812A1">
        <w:rPr>
          <w:rFonts w:hint="eastAsia"/>
          <w:sz w:val="24"/>
          <w:szCs w:val="24"/>
        </w:rPr>
        <w:t>電話：078－322－6797</w:t>
      </w:r>
    </w:p>
    <w:p w:rsidR="00E04BD5" w:rsidRDefault="00CB627E" w:rsidP="00A94446">
      <w:pPr>
        <w:spacing w:line="360" w:lineRule="exact"/>
        <w:ind w:leftChars="2430" w:left="5103"/>
        <w:rPr>
          <w:rStyle w:val="ac"/>
          <w:color w:val="auto"/>
          <w:sz w:val="24"/>
          <w:szCs w:val="24"/>
        </w:rPr>
      </w:pPr>
      <w:r w:rsidRPr="00B812A1">
        <w:rPr>
          <w:rFonts w:hint="eastAsia"/>
          <w:sz w:val="24"/>
          <w:szCs w:val="24"/>
        </w:rPr>
        <w:t xml:space="preserve">E-mail: </w:t>
      </w:r>
      <w:hyperlink r:id="rId8" w:history="1">
        <w:r w:rsidR="00FE6837" w:rsidRPr="00B812A1">
          <w:rPr>
            <w:rStyle w:val="ac"/>
            <w:color w:val="auto"/>
            <w:sz w:val="24"/>
            <w:szCs w:val="24"/>
          </w:rPr>
          <w:t>imuyakumu@office.city.kobe.lg.jp</w:t>
        </w:r>
      </w:hyperlink>
    </w:p>
    <w:p w:rsidR="00E04BD5" w:rsidRDefault="00E04BD5">
      <w:pPr>
        <w:widowControl/>
        <w:jc w:val="left"/>
        <w:rPr>
          <w:rStyle w:val="ac"/>
          <w:color w:val="auto"/>
          <w:sz w:val="24"/>
          <w:szCs w:val="24"/>
        </w:rPr>
      </w:pPr>
    </w:p>
    <w:p w:rsidR="003F28CF" w:rsidRDefault="003F28CF">
      <w:pPr>
        <w:widowControl/>
        <w:jc w:val="left"/>
        <w:rPr>
          <w:rStyle w:val="ac"/>
          <w:color w:val="auto"/>
          <w:sz w:val="24"/>
          <w:szCs w:val="24"/>
        </w:rPr>
      </w:pPr>
      <w:bookmarkStart w:id="0" w:name="_GoBack"/>
      <w:bookmarkEnd w:id="0"/>
    </w:p>
    <w:sectPr w:rsidR="003F28CF"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DB" w:rsidRDefault="004903DB" w:rsidP="00B855CF">
      <w:r>
        <w:separator/>
      </w:r>
    </w:p>
  </w:endnote>
  <w:endnote w:type="continuationSeparator" w:id="0">
    <w:p w:rsidR="004903DB" w:rsidRDefault="004903DB"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DB" w:rsidRDefault="004903DB" w:rsidP="00B855CF">
      <w:r>
        <w:separator/>
      </w:r>
    </w:p>
  </w:footnote>
  <w:footnote w:type="continuationSeparator" w:id="0">
    <w:p w:rsidR="004903DB" w:rsidRDefault="004903DB"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0D4E3A"/>
    <w:rsid w:val="001439FF"/>
    <w:rsid w:val="0017678D"/>
    <w:rsid w:val="0019079B"/>
    <w:rsid w:val="001E1415"/>
    <w:rsid w:val="001F6B96"/>
    <w:rsid w:val="00264C2A"/>
    <w:rsid w:val="0026655E"/>
    <w:rsid w:val="00290B40"/>
    <w:rsid w:val="003F28CF"/>
    <w:rsid w:val="00405560"/>
    <w:rsid w:val="00435344"/>
    <w:rsid w:val="004903DB"/>
    <w:rsid w:val="004A39C1"/>
    <w:rsid w:val="00582B1E"/>
    <w:rsid w:val="006275D2"/>
    <w:rsid w:val="00690DBF"/>
    <w:rsid w:val="006A61DA"/>
    <w:rsid w:val="007236F3"/>
    <w:rsid w:val="00753C3B"/>
    <w:rsid w:val="007E7415"/>
    <w:rsid w:val="0092688E"/>
    <w:rsid w:val="00A22B79"/>
    <w:rsid w:val="00A94446"/>
    <w:rsid w:val="00AA033B"/>
    <w:rsid w:val="00B41BBA"/>
    <w:rsid w:val="00B7273E"/>
    <w:rsid w:val="00B812A1"/>
    <w:rsid w:val="00B855CF"/>
    <w:rsid w:val="00BA6616"/>
    <w:rsid w:val="00C30FC0"/>
    <w:rsid w:val="00C656CD"/>
    <w:rsid w:val="00C71851"/>
    <w:rsid w:val="00C80245"/>
    <w:rsid w:val="00CB627E"/>
    <w:rsid w:val="00D24524"/>
    <w:rsid w:val="00D3264E"/>
    <w:rsid w:val="00D4609D"/>
    <w:rsid w:val="00DA21EE"/>
    <w:rsid w:val="00E04BD5"/>
    <w:rsid w:val="00E11DE6"/>
    <w:rsid w:val="00E32C14"/>
    <w:rsid w:val="00EB4351"/>
    <w:rsid w:val="00EE2C2A"/>
    <w:rsid w:val="00EF3895"/>
    <w:rsid w:val="00F235CB"/>
    <w:rsid w:val="00F2663D"/>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4F78F"/>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yakumu@office.city.kobe.lg.jp" TargetMode="External"/><Relationship Id="rId3" Type="http://schemas.openxmlformats.org/officeDocument/2006/relationships/settings" Target="settings.xml"/><Relationship Id="rId7" Type="http://schemas.openxmlformats.org/officeDocument/2006/relationships/hyperlink" Target="https://www.mhlw.go.jp/content/00092980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FA6C-D03D-4B1B-86EB-E827E1FD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2022-05-24T05:27:00Z</cp:lastPrinted>
  <dcterms:created xsi:type="dcterms:W3CDTF">2022-05-24T06:31:00Z</dcterms:created>
  <dcterms:modified xsi:type="dcterms:W3CDTF">2022-05-24T06:31:00Z</dcterms:modified>
</cp:coreProperties>
</file>