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27E" w:rsidRPr="00095B3E" w:rsidRDefault="00CB627E" w:rsidP="00CB627E">
      <w:pPr>
        <w:spacing w:line="360" w:lineRule="exact"/>
        <w:ind w:leftChars="3375" w:left="7088"/>
        <w:jc w:val="distribute"/>
        <w:rPr>
          <w:sz w:val="24"/>
          <w:szCs w:val="24"/>
        </w:rPr>
      </w:pPr>
      <w:r w:rsidRPr="00095B3E">
        <w:rPr>
          <w:rFonts w:hint="eastAsia"/>
          <w:sz w:val="24"/>
          <w:szCs w:val="24"/>
        </w:rPr>
        <w:t>（公印省略）</w:t>
      </w:r>
    </w:p>
    <w:p w:rsidR="00CB627E" w:rsidRPr="00095B3E" w:rsidRDefault="00CB627E" w:rsidP="00CB627E">
      <w:pPr>
        <w:spacing w:line="360" w:lineRule="exact"/>
        <w:ind w:leftChars="3375" w:left="7088"/>
        <w:jc w:val="distribute"/>
        <w:rPr>
          <w:sz w:val="24"/>
          <w:szCs w:val="24"/>
        </w:rPr>
      </w:pPr>
      <w:r w:rsidRPr="00095B3E">
        <w:rPr>
          <w:rFonts w:hint="eastAsia"/>
          <w:sz w:val="24"/>
          <w:szCs w:val="24"/>
        </w:rPr>
        <w:t>神健保医第</w:t>
      </w:r>
      <w:r w:rsidR="00276856">
        <w:rPr>
          <w:rFonts w:hint="eastAsia"/>
          <w:sz w:val="24"/>
          <w:szCs w:val="24"/>
        </w:rPr>
        <w:t>569</w:t>
      </w:r>
      <w:r w:rsidRPr="00095B3E">
        <w:rPr>
          <w:rFonts w:hint="eastAsia"/>
          <w:sz w:val="24"/>
          <w:szCs w:val="24"/>
        </w:rPr>
        <w:t>号</w:t>
      </w:r>
      <w:r w:rsidR="00D4609D" w:rsidRPr="00095B3E">
        <w:rPr>
          <w:rFonts w:hint="eastAsia"/>
          <w:sz w:val="24"/>
          <w:szCs w:val="24"/>
        </w:rPr>
        <w:t>-3</w:t>
      </w:r>
    </w:p>
    <w:p w:rsidR="00CB627E" w:rsidRPr="00095B3E" w:rsidRDefault="00CB627E" w:rsidP="00CB627E">
      <w:pPr>
        <w:spacing w:line="360" w:lineRule="exact"/>
        <w:ind w:leftChars="3375" w:left="7088"/>
        <w:jc w:val="distribute"/>
        <w:rPr>
          <w:sz w:val="24"/>
          <w:szCs w:val="24"/>
        </w:rPr>
      </w:pPr>
      <w:r w:rsidRPr="00095B3E">
        <w:rPr>
          <w:rFonts w:hint="eastAsia"/>
          <w:sz w:val="24"/>
          <w:szCs w:val="24"/>
        </w:rPr>
        <w:t>令和３年</w:t>
      </w:r>
      <w:r w:rsidR="00276856">
        <w:rPr>
          <w:rFonts w:hint="eastAsia"/>
          <w:sz w:val="24"/>
          <w:szCs w:val="24"/>
        </w:rPr>
        <w:t>７</w:t>
      </w:r>
      <w:r w:rsidRPr="00095B3E">
        <w:rPr>
          <w:rFonts w:hint="eastAsia"/>
          <w:sz w:val="24"/>
          <w:szCs w:val="24"/>
        </w:rPr>
        <w:t>月</w:t>
      </w:r>
      <w:r w:rsidR="00276856">
        <w:rPr>
          <w:rFonts w:hint="eastAsia"/>
          <w:sz w:val="24"/>
          <w:szCs w:val="24"/>
        </w:rPr>
        <w:t>14</w:t>
      </w:r>
      <w:r w:rsidRPr="00095B3E">
        <w:rPr>
          <w:rFonts w:hint="eastAsia"/>
          <w:sz w:val="24"/>
          <w:szCs w:val="24"/>
        </w:rPr>
        <w:t>日</w:t>
      </w:r>
    </w:p>
    <w:p w:rsidR="00CB627E" w:rsidRPr="00095B3E" w:rsidRDefault="00CB627E" w:rsidP="00CB627E">
      <w:pPr>
        <w:spacing w:line="360" w:lineRule="exact"/>
        <w:rPr>
          <w:sz w:val="24"/>
          <w:szCs w:val="24"/>
        </w:rPr>
      </w:pPr>
    </w:p>
    <w:p w:rsidR="00CB627E" w:rsidRPr="00095B3E" w:rsidRDefault="00CB627E" w:rsidP="00CB627E">
      <w:pPr>
        <w:spacing w:line="360" w:lineRule="exact"/>
        <w:ind w:firstLineChars="100" w:firstLine="240"/>
        <w:rPr>
          <w:sz w:val="24"/>
          <w:szCs w:val="24"/>
        </w:rPr>
      </w:pPr>
      <w:r w:rsidRPr="00095B3E">
        <w:rPr>
          <w:rFonts w:hint="eastAsia"/>
          <w:sz w:val="24"/>
          <w:szCs w:val="24"/>
        </w:rPr>
        <w:t>公益社団法人神戸市民間病院協会</w:t>
      </w:r>
    </w:p>
    <w:p w:rsidR="00CB627E" w:rsidRPr="00095B3E" w:rsidRDefault="00CB627E" w:rsidP="00CB627E">
      <w:pPr>
        <w:spacing w:line="360" w:lineRule="exact"/>
        <w:ind w:firstLineChars="700" w:firstLine="1680"/>
        <w:rPr>
          <w:sz w:val="24"/>
          <w:szCs w:val="24"/>
        </w:rPr>
      </w:pPr>
      <w:r w:rsidRPr="00095B3E">
        <w:rPr>
          <w:rFonts w:hint="eastAsia"/>
          <w:sz w:val="24"/>
          <w:szCs w:val="24"/>
        </w:rPr>
        <w:t>会長　　西　昂　様</w:t>
      </w:r>
    </w:p>
    <w:p w:rsidR="00CB627E" w:rsidRPr="00095B3E" w:rsidRDefault="00CB627E" w:rsidP="00CB627E">
      <w:pPr>
        <w:spacing w:line="360" w:lineRule="exact"/>
        <w:rPr>
          <w:sz w:val="24"/>
          <w:szCs w:val="24"/>
        </w:rPr>
      </w:pPr>
    </w:p>
    <w:p w:rsidR="00CB627E" w:rsidRPr="00095B3E" w:rsidRDefault="00CB627E" w:rsidP="00CB627E">
      <w:pPr>
        <w:spacing w:line="360" w:lineRule="exact"/>
        <w:ind w:rightChars="404" w:right="848"/>
        <w:jc w:val="right"/>
        <w:rPr>
          <w:sz w:val="24"/>
          <w:szCs w:val="24"/>
        </w:rPr>
      </w:pPr>
      <w:r w:rsidRPr="00095B3E">
        <w:rPr>
          <w:rFonts w:hint="eastAsia"/>
          <w:sz w:val="24"/>
          <w:szCs w:val="24"/>
        </w:rPr>
        <w:t>神戸市保健所長　楠　信也</w:t>
      </w:r>
    </w:p>
    <w:p w:rsidR="00CB627E" w:rsidRPr="00095B3E" w:rsidRDefault="00CB627E" w:rsidP="00CB627E">
      <w:pPr>
        <w:spacing w:line="360" w:lineRule="exact"/>
        <w:rPr>
          <w:sz w:val="24"/>
          <w:szCs w:val="24"/>
        </w:rPr>
      </w:pPr>
    </w:p>
    <w:p w:rsidR="004F6317" w:rsidRPr="00095B3E" w:rsidRDefault="004F6317" w:rsidP="004F6317">
      <w:pPr>
        <w:spacing w:line="360" w:lineRule="exact"/>
        <w:jc w:val="center"/>
        <w:rPr>
          <w:sz w:val="24"/>
        </w:rPr>
      </w:pPr>
      <w:r w:rsidRPr="00095B3E">
        <w:rPr>
          <w:sz w:val="24"/>
        </w:rPr>
        <w:t>新型コロナウイルス感染症に係るワクチンの迅速な接種のための体制確保</w:t>
      </w:r>
    </w:p>
    <w:p w:rsidR="004F6317" w:rsidRPr="00095B3E" w:rsidRDefault="004F6317" w:rsidP="004F6317">
      <w:pPr>
        <w:spacing w:line="360" w:lineRule="exact"/>
        <w:jc w:val="center"/>
        <w:rPr>
          <w:sz w:val="24"/>
          <w:szCs w:val="24"/>
        </w:rPr>
      </w:pPr>
      <w:r w:rsidRPr="00095B3E">
        <w:rPr>
          <w:sz w:val="24"/>
        </w:rPr>
        <w:t>に係る医療法上の臨時的な取扱いについて（その４）</w:t>
      </w:r>
    </w:p>
    <w:p w:rsidR="004F6317" w:rsidRPr="00095B3E" w:rsidRDefault="004F6317" w:rsidP="004F6317">
      <w:pPr>
        <w:spacing w:line="360" w:lineRule="exact"/>
        <w:rPr>
          <w:sz w:val="24"/>
          <w:szCs w:val="24"/>
        </w:rPr>
      </w:pPr>
    </w:p>
    <w:p w:rsidR="004F6317" w:rsidRPr="00095B3E" w:rsidRDefault="004F6317" w:rsidP="004F6317">
      <w:pPr>
        <w:spacing w:line="360" w:lineRule="exact"/>
        <w:ind w:firstLineChars="100" w:firstLine="240"/>
        <w:rPr>
          <w:sz w:val="24"/>
          <w:szCs w:val="24"/>
        </w:rPr>
      </w:pPr>
      <w:r w:rsidRPr="00095B3E">
        <w:rPr>
          <w:rFonts w:hint="eastAsia"/>
          <w:sz w:val="24"/>
          <w:szCs w:val="24"/>
        </w:rPr>
        <w:t>平素より本市の保健行政の推進に御理解、御協力を賜り、厚くお礼申しあげます。</w:t>
      </w:r>
    </w:p>
    <w:p w:rsidR="004F6317" w:rsidRPr="00095B3E" w:rsidRDefault="004F6317" w:rsidP="004F6317">
      <w:pPr>
        <w:spacing w:line="360" w:lineRule="exact"/>
        <w:ind w:firstLineChars="100" w:firstLine="240"/>
        <w:rPr>
          <w:sz w:val="24"/>
          <w:szCs w:val="24"/>
        </w:rPr>
      </w:pPr>
      <w:r w:rsidRPr="00095B3E">
        <w:rPr>
          <w:rFonts w:hint="eastAsia"/>
          <w:sz w:val="24"/>
          <w:szCs w:val="24"/>
        </w:rPr>
        <w:t>標記のことについて、令和３年６月14日付で厚生労働省医政局総務課より別添のとおり、事務連絡がありましたのでお知らせいたします。</w:t>
      </w:r>
    </w:p>
    <w:p w:rsidR="004F6317" w:rsidRPr="00095B3E" w:rsidRDefault="004F6317" w:rsidP="004F6317">
      <w:pPr>
        <w:spacing w:line="360" w:lineRule="exact"/>
        <w:ind w:firstLineChars="100" w:firstLine="240"/>
        <w:rPr>
          <w:sz w:val="24"/>
          <w:szCs w:val="24"/>
        </w:rPr>
      </w:pPr>
      <w:r w:rsidRPr="00095B3E">
        <w:rPr>
          <w:rFonts w:hint="eastAsia"/>
          <w:sz w:val="24"/>
          <w:szCs w:val="24"/>
        </w:rPr>
        <w:t>また、本通知に基づき本市における取扱いを別紙のとおり定めましたので併せてお知らせします。</w:t>
      </w:r>
    </w:p>
    <w:p w:rsidR="004F6317" w:rsidRPr="00095B3E" w:rsidRDefault="004F6317" w:rsidP="004F6317">
      <w:pPr>
        <w:spacing w:line="360" w:lineRule="exact"/>
        <w:ind w:firstLineChars="100" w:firstLine="240"/>
        <w:rPr>
          <w:sz w:val="24"/>
          <w:szCs w:val="24"/>
        </w:rPr>
      </w:pPr>
      <w:r w:rsidRPr="00095B3E">
        <w:rPr>
          <w:rFonts w:hint="eastAsia"/>
          <w:sz w:val="24"/>
          <w:szCs w:val="24"/>
        </w:rPr>
        <w:t>つきましては、貴下会員に通知内容の御周知をいただきますようお願いいたします。</w:t>
      </w:r>
    </w:p>
    <w:p w:rsidR="004F6317" w:rsidRPr="00095B3E" w:rsidRDefault="004F6317" w:rsidP="004F6317">
      <w:pPr>
        <w:spacing w:line="360" w:lineRule="exact"/>
        <w:rPr>
          <w:sz w:val="24"/>
          <w:szCs w:val="24"/>
        </w:rPr>
      </w:pPr>
    </w:p>
    <w:p w:rsidR="004F6317" w:rsidRPr="00095B3E" w:rsidRDefault="004F6317" w:rsidP="004F6317">
      <w:pPr>
        <w:spacing w:line="360" w:lineRule="exact"/>
        <w:jc w:val="center"/>
        <w:rPr>
          <w:sz w:val="24"/>
          <w:szCs w:val="24"/>
        </w:rPr>
      </w:pPr>
      <w:r w:rsidRPr="00095B3E">
        <w:rPr>
          <w:rFonts w:hint="eastAsia"/>
          <w:sz w:val="24"/>
          <w:szCs w:val="24"/>
        </w:rPr>
        <w:t>記</w:t>
      </w:r>
    </w:p>
    <w:p w:rsidR="004F6317" w:rsidRPr="00095B3E" w:rsidRDefault="004F6317" w:rsidP="004F6317">
      <w:pPr>
        <w:spacing w:line="360" w:lineRule="exact"/>
        <w:rPr>
          <w:sz w:val="24"/>
          <w:szCs w:val="24"/>
        </w:rPr>
      </w:pPr>
    </w:p>
    <w:p w:rsidR="004F6317" w:rsidRPr="00095B3E" w:rsidRDefault="004F6317" w:rsidP="004F6317">
      <w:pPr>
        <w:spacing w:line="360" w:lineRule="exact"/>
        <w:rPr>
          <w:sz w:val="24"/>
          <w:szCs w:val="24"/>
        </w:rPr>
      </w:pPr>
      <w:r w:rsidRPr="00095B3E">
        <w:rPr>
          <w:rFonts w:hint="eastAsia"/>
          <w:sz w:val="24"/>
          <w:szCs w:val="24"/>
        </w:rPr>
        <w:t>１　事務連絡文</w:t>
      </w:r>
    </w:p>
    <w:p w:rsidR="004F6317" w:rsidRPr="00095B3E" w:rsidRDefault="004F6317" w:rsidP="004F6317">
      <w:pPr>
        <w:spacing w:line="360" w:lineRule="exact"/>
        <w:ind w:firstLineChars="200" w:firstLine="480"/>
        <w:rPr>
          <w:sz w:val="24"/>
          <w:szCs w:val="24"/>
        </w:rPr>
      </w:pPr>
      <w:r w:rsidRPr="00095B3E">
        <w:rPr>
          <w:rFonts w:hint="eastAsia"/>
          <w:sz w:val="24"/>
          <w:szCs w:val="24"/>
        </w:rPr>
        <w:t>令和３年６月14日付、厚生労働省医政局総務課事務連絡　　別添のとおり</w:t>
      </w:r>
    </w:p>
    <w:p w:rsidR="004F6317" w:rsidRPr="00095B3E" w:rsidRDefault="004F6317" w:rsidP="004F6317">
      <w:pPr>
        <w:spacing w:line="360" w:lineRule="exact"/>
        <w:rPr>
          <w:sz w:val="24"/>
          <w:szCs w:val="24"/>
        </w:rPr>
      </w:pPr>
      <w:r w:rsidRPr="00095B3E">
        <w:rPr>
          <w:rFonts w:hint="eastAsia"/>
          <w:sz w:val="24"/>
          <w:szCs w:val="24"/>
        </w:rPr>
        <w:t>２　事務連絡概要</w:t>
      </w:r>
    </w:p>
    <w:p w:rsidR="004F6317" w:rsidRPr="00095B3E" w:rsidRDefault="004F6317" w:rsidP="004F6317">
      <w:pPr>
        <w:spacing w:line="360" w:lineRule="exact"/>
        <w:ind w:leftChars="100" w:left="210" w:firstLineChars="100" w:firstLine="240"/>
        <w:rPr>
          <w:sz w:val="24"/>
          <w:szCs w:val="24"/>
        </w:rPr>
      </w:pPr>
      <w:r w:rsidRPr="00095B3E">
        <w:rPr>
          <w:sz w:val="24"/>
          <w:szCs w:val="24"/>
        </w:rPr>
        <w:t>職域単位での新型コロナウイルス感染症に係るワクチン接種を行う場合の医療法上の臨時的な取扱い</w:t>
      </w:r>
      <w:r w:rsidRPr="00095B3E">
        <w:rPr>
          <w:rFonts w:hint="eastAsia"/>
          <w:sz w:val="24"/>
          <w:szCs w:val="24"/>
        </w:rPr>
        <w:t>について、</w:t>
      </w:r>
      <w:r w:rsidRPr="00095B3E">
        <w:rPr>
          <w:sz w:val="24"/>
          <w:szCs w:val="24"/>
        </w:rPr>
        <w:t>迅速な接種のための体制確保</w:t>
      </w:r>
      <w:r w:rsidRPr="00095B3E">
        <w:rPr>
          <w:rFonts w:hint="eastAsia"/>
          <w:sz w:val="24"/>
          <w:szCs w:val="24"/>
        </w:rPr>
        <w:t>を確保するため、以下の事項等に関し、</w:t>
      </w:r>
      <w:r w:rsidRPr="00095B3E">
        <w:rPr>
          <w:sz w:val="24"/>
          <w:szCs w:val="24"/>
        </w:rPr>
        <w:t>医療法上の臨時的な取扱い</w:t>
      </w:r>
      <w:r w:rsidRPr="00095B3E">
        <w:rPr>
          <w:rFonts w:hint="eastAsia"/>
          <w:sz w:val="24"/>
          <w:szCs w:val="24"/>
        </w:rPr>
        <w:t>が示されたもの。</w:t>
      </w:r>
    </w:p>
    <w:p w:rsidR="004F6317" w:rsidRPr="00095B3E" w:rsidRDefault="004F6317" w:rsidP="004F6317">
      <w:pPr>
        <w:spacing w:line="360" w:lineRule="exact"/>
        <w:ind w:firstLineChars="100" w:firstLine="240"/>
        <w:rPr>
          <w:sz w:val="24"/>
          <w:szCs w:val="24"/>
        </w:rPr>
      </w:pPr>
      <w:r w:rsidRPr="00095B3E">
        <w:rPr>
          <w:rFonts w:hint="eastAsia"/>
          <w:sz w:val="24"/>
          <w:szCs w:val="24"/>
        </w:rPr>
        <w:t xml:space="preserve">(1)　</w:t>
      </w:r>
      <w:r w:rsidRPr="00095B3E">
        <w:rPr>
          <w:sz w:val="24"/>
          <w:szCs w:val="24"/>
        </w:rPr>
        <w:t>新たに一時的に開設される診療所</w:t>
      </w:r>
      <w:r w:rsidRPr="00095B3E">
        <w:rPr>
          <w:rFonts w:hint="eastAsia"/>
          <w:sz w:val="24"/>
          <w:szCs w:val="24"/>
        </w:rPr>
        <w:t>の手続きの簡素化及び事後申請の容認</w:t>
      </w:r>
    </w:p>
    <w:p w:rsidR="004F6317" w:rsidRPr="00095B3E" w:rsidRDefault="004F6317" w:rsidP="004F6317">
      <w:pPr>
        <w:spacing w:line="360" w:lineRule="exact"/>
        <w:ind w:firstLineChars="100" w:firstLine="240"/>
        <w:rPr>
          <w:sz w:val="24"/>
          <w:szCs w:val="24"/>
        </w:rPr>
      </w:pPr>
      <w:r w:rsidRPr="00095B3E">
        <w:rPr>
          <w:rFonts w:hint="eastAsia"/>
          <w:sz w:val="24"/>
          <w:szCs w:val="24"/>
        </w:rPr>
        <w:t xml:space="preserve">(2)　</w:t>
      </w:r>
      <w:r w:rsidRPr="00095B3E">
        <w:rPr>
          <w:sz w:val="24"/>
          <w:szCs w:val="24"/>
        </w:rPr>
        <w:t>職域接種診療所</w:t>
      </w:r>
      <w:r w:rsidRPr="00095B3E">
        <w:rPr>
          <w:rFonts w:hint="eastAsia"/>
          <w:sz w:val="24"/>
          <w:szCs w:val="24"/>
        </w:rPr>
        <w:t>における提供対象者の拡大</w:t>
      </w:r>
    </w:p>
    <w:p w:rsidR="004F6317" w:rsidRPr="00095B3E" w:rsidRDefault="004F6317" w:rsidP="004F6317">
      <w:pPr>
        <w:spacing w:line="360" w:lineRule="exact"/>
        <w:ind w:firstLineChars="100" w:firstLine="240"/>
        <w:rPr>
          <w:sz w:val="24"/>
          <w:szCs w:val="24"/>
        </w:rPr>
      </w:pPr>
      <w:r w:rsidRPr="00095B3E">
        <w:rPr>
          <w:rFonts w:hint="eastAsia"/>
          <w:sz w:val="24"/>
          <w:szCs w:val="24"/>
        </w:rPr>
        <w:t>(3)　巡回診療等として実施する場合の医療法上の取扱い</w:t>
      </w:r>
    </w:p>
    <w:p w:rsidR="004F6317" w:rsidRPr="00095B3E" w:rsidRDefault="004F6317" w:rsidP="004F6317">
      <w:pPr>
        <w:spacing w:line="360" w:lineRule="exact"/>
        <w:ind w:firstLineChars="100" w:firstLine="240"/>
        <w:rPr>
          <w:sz w:val="24"/>
          <w:szCs w:val="24"/>
        </w:rPr>
      </w:pPr>
      <w:r w:rsidRPr="00095B3E">
        <w:rPr>
          <w:rFonts w:hint="eastAsia"/>
          <w:sz w:val="24"/>
          <w:szCs w:val="24"/>
        </w:rPr>
        <w:t>(4)　診療時間の変更の一部の変更事項の届出の省略　　等</w:t>
      </w:r>
    </w:p>
    <w:p w:rsidR="004F6317" w:rsidRPr="00095B3E" w:rsidRDefault="004F6317" w:rsidP="004F6317">
      <w:pPr>
        <w:spacing w:line="360" w:lineRule="exact"/>
        <w:rPr>
          <w:sz w:val="24"/>
          <w:szCs w:val="24"/>
        </w:rPr>
      </w:pPr>
      <w:r w:rsidRPr="00095B3E">
        <w:rPr>
          <w:rFonts w:hint="eastAsia"/>
          <w:sz w:val="24"/>
          <w:szCs w:val="24"/>
        </w:rPr>
        <w:t>３　本市の取扱い概要　（別紙のとおり）</w:t>
      </w:r>
    </w:p>
    <w:p w:rsidR="004F6317" w:rsidRPr="00095B3E" w:rsidRDefault="004F6317" w:rsidP="004F6317">
      <w:pPr>
        <w:spacing w:line="360" w:lineRule="exact"/>
        <w:ind w:left="720" w:hangingChars="300" w:hanging="720"/>
        <w:rPr>
          <w:sz w:val="24"/>
          <w:szCs w:val="24"/>
        </w:rPr>
      </w:pPr>
      <w:r w:rsidRPr="00095B3E">
        <w:rPr>
          <w:rFonts w:hint="eastAsia"/>
          <w:sz w:val="24"/>
          <w:szCs w:val="24"/>
        </w:rPr>
        <w:t xml:space="preserve">　(1)　新型コロナウイルス感染症に係るワクチン接種のための一時的な診療所の開設について、本通知に対応した申請様式を定めた</w:t>
      </w:r>
    </w:p>
    <w:p w:rsidR="004F6317" w:rsidRPr="00095B3E" w:rsidRDefault="004F6317" w:rsidP="004F6317">
      <w:pPr>
        <w:spacing w:line="360" w:lineRule="exact"/>
        <w:ind w:leftChars="100" w:left="690" w:hangingChars="200" w:hanging="480"/>
        <w:rPr>
          <w:sz w:val="24"/>
          <w:szCs w:val="24"/>
        </w:rPr>
      </w:pPr>
      <w:r w:rsidRPr="00095B3E">
        <w:rPr>
          <w:rFonts w:hint="eastAsia"/>
          <w:sz w:val="24"/>
          <w:szCs w:val="24"/>
        </w:rPr>
        <w:t>(2)　開設許可申請に関する手数料は免除と</w:t>
      </w:r>
      <w:r w:rsidR="001D22C0" w:rsidRPr="00095B3E">
        <w:rPr>
          <w:rFonts w:hint="eastAsia"/>
          <w:sz w:val="24"/>
          <w:szCs w:val="24"/>
        </w:rPr>
        <w:t>する</w:t>
      </w:r>
    </w:p>
    <w:p w:rsidR="00CB627E" w:rsidRPr="00095B3E" w:rsidRDefault="00CB627E" w:rsidP="00CB627E">
      <w:pPr>
        <w:spacing w:line="360" w:lineRule="exact"/>
        <w:rPr>
          <w:sz w:val="24"/>
          <w:szCs w:val="24"/>
        </w:rPr>
      </w:pPr>
    </w:p>
    <w:p w:rsidR="00CB627E" w:rsidRPr="00095B3E" w:rsidRDefault="00CB627E" w:rsidP="00CB627E">
      <w:pPr>
        <w:spacing w:line="360" w:lineRule="exact"/>
        <w:ind w:leftChars="2430" w:left="5103"/>
        <w:rPr>
          <w:sz w:val="24"/>
          <w:szCs w:val="24"/>
        </w:rPr>
      </w:pPr>
      <w:r w:rsidRPr="00095B3E">
        <w:rPr>
          <w:rFonts w:hint="eastAsia"/>
          <w:sz w:val="24"/>
          <w:szCs w:val="24"/>
        </w:rPr>
        <w:t>医務薬務課　医務担当</w:t>
      </w:r>
    </w:p>
    <w:p w:rsidR="00CB627E" w:rsidRPr="00095B3E" w:rsidRDefault="00CB627E" w:rsidP="00CB627E">
      <w:pPr>
        <w:spacing w:line="360" w:lineRule="exact"/>
        <w:ind w:leftChars="2430" w:left="5103"/>
        <w:rPr>
          <w:sz w:val="24"/>
          <w:szCs w:val="24"/>
        </w:rPr>
      </w:pPr>
      <w:r w:rsidRPr="00095B3E">
        <w:rPr>
          <w:rFonts w:hint="eastAsia"/>
          <w:sz w:val="24"/>
          <w:szCs w:val="24"/>
        </w:rPr>
        <w:t>電話：078－322－6797</w:t>
      </w:r>
    </w:p>
    <w:p w:rsidR="00CB627E" w:rsidRPr="00095B3E" w:rsidRDefault="00CB627E" w:rsidP="00CB627E">
      <w:pPr>
        <w:spacing w:line="360" w:lineRule="exact"/>
        <w:ind w:leftChars="2430" w:left="5103"/>
        <w:rPr>
          <w:sz w:val="24"/>
          <w:szCs w:val="24"/>
        </w:rPr>
      </w:pPr>
      <w:r w:rsidRPr="00095B3E">
        <w:rPr>
          <w:rFonts w:hint="eastAsia"/>
          <w:sz w:val="24"/>
          <w:szCs w:val="24"/>
        </w:rPr>
        <w:t xml:space="preserve">E-mail: </w:t>
      </w:r>
      <w:r w:rsidRPr="00095B3E">
        <w:rPr>
          <w:sz w:val="24"/>
          <w:szCs w:val="24"/>
        </w:rPr>
        <w:t>imuyakumu@office.city.kobe.lg.jp</w:t>
      </w:r>
    </w:p>
    <w:p w:rsidR="00CB627E" w:rsidRPr="00095B3E" w:rsidRDefault="00CB627E" w:rsidP="00CB627E">
      <w:pPr>
        <w:widowControl/>
        <w:spacing w:line="360" w:lineRule="exact"/>
        <w:jc w:val="left"/>
        <w:rPr>
          <w:sz w:val="24"/>
          <w:szCs w:val="24"/>
        </w:rPr>
      </w:pPr>
      <w:bookmarkStart w:id="0" w:name="_GoBack"/>
      <w:bookmarkEnd w:id="0"/>
    </w:p>
    <w:sectPr w:rsidR="00CB627E" w:rsidRPr="00095B3E" w:rsidSect="00B855C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A3D" w:rsidRDefault="00643A3D" w:rsidP="00B855CF">
      <w:r>
        <w:separator/>
      </w:r>
    </w:p>
  </w:endnote>
  <w:endnote w:type="continuationSeparator" w:id="0">
    <w:p w:rsidR="00643A3D" w:rsidRDefault="00643A3D" w:rsidP="00B8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A3D" w:rsidRDefault="00643A3D" w:rsidP="00B855CF">
      <w:r>
        <w:separator/>
      </w:r>
    </w:p>
  </w:footnote>
  <w:footnote w:type="continuationSeparator" w:id="0">
    <w:p w:rsidR="00643A3D" w:rsidRDefault="00643A3D" w:rsidP="00B85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8D"/>
    <w:rsid w:val="00095B3E"/>
    <w:rsid w:val="000A703B"/>
    <w:rsid w:val="0017678D"/>
    <w:rsid w:val="001D22C0"/>
    <w:rsid w:val="0026655E"/>
    <w:rsid w:val="00276856"/>
    <w:rsid w:val="00402E8E"/>
    <w:rsid w:val="00404F46"/>
    <w:rsid w:val="004B0B4D"/>
    <w:rsid w:val="004F6317"/>
    <w:rsid w:val="0051056B"/>
    <w:rsid w:val="006275D2"/>
    <w:rsid w:val="00643A3D"/>
    <w:rsid w:val="00690DBF"/>
    <w:rsid w:val="006C1E02"/>
    <w:rsid w:val="006E7446"/>
    <w:rsid w:val="00742410"/>
    <w:rsid w:val="007E1D56"/>
    <w:rsid w:val="007E7415"/>
    <w:rsid w:val="00844380"/>
    <w:rsid w:val="0086283C"/>
    <w:rsid w:val="008C31F3"/>
    <w:rsid w:val="009623EF"/>
    <w:rsid w:val="009A7022"/>
    <w:rsid w:val="00A140D4"/>
    <w:rsid w:val="00A21150"/>
    <w:rsid w:val="00B855CF"/>
    <w:rsid w:val="00C30FC0"/>
    <w:rsid w:val="00C80245"/>
    <w:rsid w:val="00CB627E"/>
    <w:rsid w:val="00D4609D"/>
    <w:rsid w:val="00DA21EE"/>
    <w:rsid w:val="00DF4FA1"/>
    <w:rsid w:val="00F14BE7"/>
    <w:rsid w:val="00F235CB"/>
    <w:rsid w:val="00F83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7271F49"/>
  <w15:chartTrackingRefBased/>
  <w15:docId w15:val="{825721F7-25C1-46E5-9265-E0DC2AE7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5CF"/>
    <w:pPr>
      <w:tabs>
        <w:tab w:val="center" w:pos="4252"/>
        <w:tab w:val="right" w:pos="8504"/>
      </w:tabs>
      <w:snapToGrid w:val="0"/>
    </w:pPr>
  </w:style>
  <w:style w:type="character" w:customStyle="1" w:styleId="a4">
    <w:name w:val="ヘッダー (文字)"/>
    <w:basedOn w:val="a0"/>
    <w:link w:val="a3"/>
    <w:uiPriority w:val="99"/>
    <w:rsid w:val="00B855CF"/>
  </w:style>
  <w:style w:type="paragraph" w:styleId="a5">
    <w:name w:val="footer"/>
    <w:basedOn w:val="a"/>
    <w:link w:val="a6"/>
    <w:uiPriority w:val="99"/>
    <w:unhideWhenUsed/>
    <w:rsid w:val="00B855CF"/>
    <w:pPr>
      <w:tabs>
        <w:tab w:val="center" w:pos="4252"/>
        <w:tab w:val="right" w:pos="8504"/>
      </w:tabs>
      <w:snapToGrid w:val="0"/>
    </w:pPr>
  </w:style>
  <w:style w:type="character" w:customStyle="1" w:styleId="a6">
    <w:name w:val="フッター (文字)"/>
    <w:basedOn w:val="a0"/>
    <w:link w:val="a5"/>
    <w:uiPriority w:val="99"/>
    <w:rsid w:val="00B855CF"/>
  </w:style>
  <w:style w:type="table" w:styleId="a7">
    <w:name w:val="Table Grid"/>
    <w:basedOn w:val="a1"/>
    <w:uiPriority w:val="39"/>
    <w:rsid w:val="007E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678D"/>
    <w:pPr>
      <w:jc w:val="center"/>
    </w:pPr>
  </w:style>
  <w:style w:type="character" w:customStyle="1" w:styleId="a9">
    <w:name w:val="記 (文字)"/>
    <w:basedOn w:val="a0"/>
    <w:link w:val="a8"/>
    <w:uiPriority w:val="99"/>
    <w:rsid w:val="0017678D"/>
  </w:style>
  <w:style w:type="paragraph" w:styleId="aa">
    <w:name w:val="Closing"/>
    <w:basedOn w:val="a"/>
    <w:link w:val="ab"/>
    <w:uiPriority w:val="99"/>
    <w:unhideWhenUsed/>
    <w:rsid w:val="0017678D"/>
    <w:pPr>
      <w:jc w:val="right"/>
    </w:pPr>
  </w:style>
  <w:style w:type="character" w:customStyle="1" w:styleId="ab">
    <w:name w:val="結語 (文字)"/>
    <w:basedOn w:val="a0"/>
    <w:link w:val="aa"/>
    <w:uiPriority w:val="99"/>
    <w:rsid w:val="0017678D"/>
  </w:style>
  <w:style w:type="character" w:styleId="ac">
    <w:name w:val="Hyperlink"/>
    <w:basedOn w:val="a0"/>
    <w:uiPriority w:val="99"/>
    <w:unhideWhenUsed/>
    <w:rsid w:val="00CB62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敏夫</dc:creator>
  <cp:keywords/>
  <dc:description/>
  <cp:lastModifiedBy>上森 学志</cp:lastModifiedBy>
  <cp:revision>12</cp:revision>
  <dcterms:created xsi:type="dcterms:W3CDTF">2021-06-11T05:44:00Z</dcterms:created>
  <dcterms:modified xsi:type="dcterms:W3CDTF">2021-07-14T02:13:00Z</dcterms:modified>
</cp:coreProperties>
</file>