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C8" w:rsidRPr="00CB1E66" w:rsidRDefault="00856A02" w:rsidP="005F2EC8">
      <w:pPr>
        <w:spacing w:line="0" w:lineRule="atLeast"/>
        <w:ind w:left="7027" w:right="139" w:hangingChars="3346" w:hanging="7027"/>
        <w:jc w:val="right"/>
        <w:rPr>
          <w:rFonts w:asciiTheme="minorEastAsia" w:eastAsiaTheme="minorEastAsia" w:hAnsiTheme="minorEastAsia"/>
          <w:szCs w:val="21"/>
        </w:rPr>
      </w:pPr>
      <w:r w:rsidRPr="00CB1E66">
        <w:rPr>
          <w:rFonts w:asciiTheme="minorEastAsia" w:eastAsiaTheme="minorEastAsia" w:hAnsiTheme="minorEastAsia" w:hint="eastAsia"/>
          <w:szCs w:val="21"/>
        </w:rPr>
        <w:t xml:space="preserve">                 　　　　　　　　　</w:t>
      </w:r>
      <w:r w:rsidR="004E00F4" w:rsidRPr="00CB1E66">
        <w:rPr>
          <w:rFonts w:asciiTheme="minorEastAsia" w:eastAsiaTheme="minorEastAsia" w:hAnsiTheme="minorEastAsia" w:hint="eastAsia"/>
          <w:szCs w:val="21"/>
        </w:rPr>
        <w:t xml:space="preserve">                     </w:t>
      </w:r>
      <w:r w:rsidR="005F2EC8">
        <w:rPr>
          <w:rFonts w:asciiTheme="minorEastAsia" w:eastAsiaTheme="minorEastAsia" w:hAnsiTheme="minorEastAsia" w:hint="eastAsia"/>
          <w:szCs w:val="21"/>
        </w:rPr>
        <w:t>神保保予第2644号</w:t>
      </w:r>
      <w:r w:rsidR="005F2EC8" w:rsidRPr="00CB1E66">
        <w:rPr>
          <w:rFonts w:asciiTheme="minorEastAsia" w:eastAsiaTheme="minorEastAsia" w:hAnsiTheme="minorEastAsia" w:hint="eastAsia"/>
          <w:szCs w:val="21"/>
        </w:rPr>
        <w:t xml:space="preserve">　　　　　　　　　            　　　　　　　　　　　　　　　　　　　　　　　　　　　　</w:t>
      </w:r>
    </w:p>
    <w:p w:rsidR="005F2EC8" w:rsidRPr="00CB1E66" w:rsidRDefault="000079A5" w:rsidP="005F2EC8">
      <w:pPr>
        <w:spacing w:line="0" w:lineRule="atLeast"/>
        <w:ind w:left="7027" w:right="139" w:hangingChars="3346" w:hanging="7027"/>
        <w:jc w:val="right"/>
        <w:rPr>
          <w:rFonts w:asciiTheme="minorEastAsia" w:eastAsiaTheme="minorEastAsia" w:hAnsiTheme="minorEastAsia"/>
          <w:szCs w:val="21"/>
        </w:rPr>
      </w:pPr>
      <w:r>
        <w:rPr>
          <w:rFonts w:asciiTheme="minorEastAsia" w:eastAsiaTheme="minorEastAsia" w:hAnsiTheme="minorEastAsia" w:hint="eastAsia"/>
          <w:szCs w:val="21"/>
        </w:rPr>
        <w:t>令和２年２月６</w:t>
      </w:r>
      <w:bookmarkStart w:id="0" w:name="_GoBack"/>
      <w:bookmarkEnd w:id="0"/>
      <w:r w:rsidR="005F2EC8">
        <w:rPr>
          <w:rFonts w:asciiTheme="minorEastAsia" w:eastAsiaTheme="minorEastAsia" w:hAnsiTheme="minorEastAsia" w:hint="eastAsia"/>
          <w:szCs w:val="21"/>
        </w:rPr>
        <w:t xml:space="preserve"> 日</w:t>
      </w:r>
    </w:p>
    <w:p w:rsidR="005F2EC8" w:rsidRDefault="005F2EC8" w:rsidP="005F2EC8">
      <w:r>
        <w:rPr>
          <w:rFonts w:hint="eastAsia"/>
        </w:rPr>
        <w:t>公益社団法人　神戸市民間病院協会</w:t>
      </w:r>
    </w:p>
    <w:p w:rsidR="005F2EC8" w:rsidRDefault="005F2EC8" w:rsidP="005F2EC8">
      <w:pPr>
        <w:rPr>
          <w:rFonts w:ascii="ＭＳ 明朝" w:hAnsi="ＭＳ 明朝"/>
          <w:sz w:val="22"/>
          <w:szCs w:val="22"/>
        </w:rPr>
      </w:pPr>
      <w:r w:rsidRPr="005F2EC8">
        <w:rPr>
          <w:rFonts w:hint="eastAsia"/>
          <w:spacing w:val="70"/>
          <w:kern w:val="0"/>
          <w:fitText w:val="3360" w:id="-2110613504"/>
        </w:rPr>
        <w:t xml:space="preserve">会　長　　西　昴　</w:t>
      </w:r>
      <w:r w:rsidRPr="005F2EC8">
        <w:rPr>
          <w:rFonts w:hint="eastAsia"/>
          <w:kern w:val="0"/>
          <w:fitText w:val="3360" w:id="-2110613504"/>
        </w:rPr>
        <w:t>様</w:t>
      </w:r>
    </w:p>
    <w:p w:rsidR="005F2EC8" w:rsidRPr="00CB1E66" w:rsidRDefault="005F2EC8" w:rsidP="005F2EC8">
      <w:pPr>
        <w:spacing w:line="0" w:lineRule="atLeast"/>
        <w:ind w:left="7980" w:hangingChars="3800" w:hanging="7980"/>
      </w:pPr>
      <w:r w:rsidRPr="00CB1E66">
        <w:rPr>
          <w:rFonts w:hint="eastAsia"/>
        </w:rPr>
        <w:t xml:space="preserve">　</w:t>
      </w:r>
      <w:r w:rsidRPr="00CB1E66">
        <w:rPr>
          <w:rFonts w:hint="eastAsia"/>
        </w:rPr>
        <w:t xml:space="preserve">                          </w:t>
      </w:r>
      <w:r>
        <w:rPr>
          <w:rFonts w:hint="eastAsia"/>
        </w:rPr>
        <w:t xml:space="preserve">                          </w:t>
      </w:r>
      <w:r>
        <w:rPr>
          <w:rFonts w:hint="eastAsia"/>
        </w:rPr>
        <w:t xml:space="preserve">　　　　　　　　　　　　　　　　　　　　　　　　　　　　　　　　　　　</w:t>
      </w:r>
      <w:r w:rsidRPr="00CB1E66">
        <w:rPr>
          <w:rFonts w:hint="eastAsia"/>
        </w:rPr>
        <w:t>神戸市保健所長</w:t>
      </w:r>
    </w:p>
    <w:p w:rsidR="005F2EC8" w:rsidRDefault="005F2EC8" w:rsidP="005F2EC8">
      <w:pPr>
        <w:spacing w:line="0" w:lineRule="atLeast"/>
        <w:ind w:right="420"/>
        <w:jc w:val="right"/>
        <w:rPr>
          <w:rFonts w:asciiTheme="minorEastAsia" w:eastAsiaTheme="minorEastAsia" w:hAnsiTheme="minorEastAsia"/>
          <w:szCs w:val="21"/>
        </w:rPr>
      </w:pPr>
      <w:r>
        <w:rPr>
          <w:rFonts w:asciiTheme="minorEastAsia" w:eastAsiaTheme="minorEastAsia" w:hAnsiTheme="minorEastAsia" w:hint="eastAsia"/>
          <w:szCs w:val="21"/>
        </w:rPr>
        <w:t>伊地智　昭浩</w:t>
      </w:r>
    </w:p>
    <w:p w:rsidR="005F2EC8" w:rsidRPr="00CB1E66" w:rsidRDefault="005F2EC8" w:rsidP="005F2EC8">
      <w:pPr>
        <w:spacing w:line="0" w:lineRule="atLeast"/>
        <w:ind w:right="210"/>
        <w:jc w:val="right"/>
        <w:rPr>
          <w:rFonts w:asciiTheme="minorEastAsia" w:eastAsiaTheme="minorEastAsia" w:hAnsiTheme="minorEastAsia"/>
          <w:szCs w:val="21"/>
        </w:rPr>
      </w:pPr>
    </w:p>
    <w:p w:rsidR="005F2EC8" w:rsidRDefault="005F2EC8" w:rsidP="005F2EC8">
      <w:pPr>
        <w:spacing w:line="0" w:lineRule="atLeast"/>
        <w:ind w:leftChars="208" w:left="437"/>
        <w:jc w:val="center"/>
        <w:rPr>
          <w:rFonts w:asciiTheme="minorEastAsia" w:eastAsiaTheme="minorEastAsia" w:hAnsiTheme="minorEastAsia" w:cs="ＭＳ Ｐ明朝"/>
          <w:bCs/>
          <w:kern w:val="0"/>
          <w:szCs w:val="21"/>
        </w:rPr>
      </w:pPr>
      <w:r w:rsidRPr="00D4229E">
        <w:rPr>
          <w:rFonts w:asciiTheme="minorEastAsia" w:eastAsiaTheme="minorEastAsia" w:hAnsiTheme="minorEastAsia" w:cs="ＭＳ Ｐ明朝" w:hint="eastAsia"/>
          <w:bCs/>
          <w:kern w:val="0"/>
          <w:szCs w:val="21"/>
        </w:rPr>
        <w:t>新型コロナウイルス感染症</w:t>
      </w:r>
      <w:r>
        <w:rPr>
          <w:rFonts w:asciiTheme="minorEastAsia" w:eastAsiaTheme="minorEastAsia" w:hAnsiTheme="minorEastAsia" w:cs="ＭＳ Ｐ明朝" w:hint="eastAsia"/>
          <w:bCs/>
          <w:kern w:val="0"/>
          <w:szCs w:val="21"/>
        </w:rPr>
        <w:t xml:space="preserve">　神戸市帰国者・接触者相談センターの開設</w:t>
      </w:r>
      <w:r w:rsidRPr="00D4229E">
        <w:rPr>
          <w:rFonts w:asciiTheme="minorEastAsia" w:eastAsiaTheme="minorEastAsia" w:hAnsiTheme="minorEastAsia" w:cs="ＭＳ Ｐ明朝" w:hint="eastAsia"/>
          <w:bCs/>
          <w:kern w:val="0"/>
          <w:szCs w:val="21"/>
        </w:rPr>
        <w:t>について</w:t>
      </w:r>
    </w:p>
    <w:p w:rsidR="005F2EC8" w:rsidRPr="00391EB4" w:rsidRDefault="005F2EC8" w:rsidP="005F2EC8">
      <w:pPr>
        <w:spacing w:line="0" w:lineRule="atLeast"/>
        <w:ind w:leftChars="208" w:left="437"/>
        <w:jc w:val="center"/>
        <w:rPr>
          <w:rFonts w:asciiTheme="minorEastAsia" w:eastAsiaTheme="minorEastAsia" w:hAnsiTheme="minorEastAsia"/>
          <w:szCs w:val="21"/>
        </w:rPr>
      </w:pPr>
    </w:p>
    <w:p w:rsidR="005F2EC8" w:rsidRPr="00756D3D" w:rsidRDefault="005F2EC8" w:rsidP="005F2EC8">
      <w:pPr>
        <w:spacing w:line="0" w:lineRule="atLeast"/>
        <w:ind w:firstLineChars="164" w:firstLine="328"/>
        <w:rPr>
          <w:rFonts w:asciiTheme="minorEastAsia" w:eastAsiaTheme="minorEastAsia" w:hAnsiTheme="minorEastAsia"/>
          <w:sz w:val="20"/>
          <w:szCs w:val="21"/>
        </w:rPr>
      </w:pPr>
      <w:r w:rsidRPr="00756D3D">
        <w:rPr>
          <w:rFonts w:asciiTheme="minorEastAsia" w:eastAsiaTheme="minorEastAsia" w:hAnsiTheme="minorEastAsia" w:hint="eastAsia"/>
          <w:sz w:val="20"/>
          <w:szCs w:val="21"/>
        </w:rPr>
        <w:t>時下、益々ご清栄のこととお喜び申し上げます。</w:t>
      </w:r>
    </w:p>
    <w:p w:rsidR="005F2EC8" w:rsidRPr="00756D3D" w:rsidRDefault="005F2EC8" w:rsidP="005F2EC8">
      <w:pPr>
        <w:spacing w:line="0" w:lineRule="atLeast"/>
        <w:ind w:firstLineChars="150" w:firstLine="300"/>
        <w:rPr>
          <w:rFonts w:asciiTheme="minorEastAsia" w:eastAsiaTheme="minorEastAsia" w:hAnsiTheme="minorEastAsia"/>
          <w:sz w:val="20"/>
          <w:szCs w:val="21"/>
        </w:rPr>
      </w:pPr>
      <w:r w:rsidRPr="00756D3D">
        <w:rPr>
          <w:rFonts w:asciiTheme="minorEastAsia" w:eastAsiaTheme="minorEastAsia" w:hAnsiTheme="minorEastAsia" w:hint="eastAsia"/>
          <w:sz w:val="20"/>
          <w:szCs w:val="21"/>
        </w:rPr>
        <w:t>平素は、本市の保健福祉行政に格別のご理解とご協力を賜り厚く御礼申し上げます。</w:t>
      </w:r>
    </w:p>
    <w:p w:rsidR="005F2EC8" w:rsidRPr="00756D3D" w:rsidRDefault="005F2EC8" w:rsidP="005F2EC8">
      <w:pPr>
        <w:autoSpaceDE w:val="0"/>
        <w:autoSpaceDN w:val="0"/>
        <w:adjustRightInd w:val="0"/>
        <w:spacing w:line="0" w:lineRule="atLeast"/>
        <w:jc w:val="left"/>
        <w:rPr>
          <w:rFonts w:ascii="ＭＳ 明朝" w:hAnsi="ＭＳ 明朝" w:cs="ＭＳ 明朝"/>
          <w:kern w:val="0"/>
          <w:sz w:val="20"/>
          <w:szCs w:val="21"/>
        </w:rPr>
      </w:pPr>
      <w:r w:rsidRPr="00756D3D">
        <w:rPr>
          <w:rFonts w:hint="eastAsia"/>
          <w:sz w:val="20"/>
          <w:szCs w:val="21"/>
        </w:rPr>
        <w:t xml:space="preserve">　</w:t>
      </w:r>
      <w:r w:rsidRPr="00756D3D">
        <w:rPr>
          <w:rFonts w:hint="eastAsia"/>
          <w:sz w:val="20"/>
          <w:szCs w:val="21"/>
        </w:rPr>
        <w:t xml:space="preserve"> </w:t>
      </w:r>
      <w:r w:rsidRPr="00756D3D">
        <w:rPr>
          <w:rFonts w:ascii="ＭＳ 明朝" w:hAnsi="ＭＳ 明朝" w:cs="ＭＳ 明朝" w:hint="eastAsia"/>
          <w:kern w:val="0"/>
          <w:sz w:val="20"/>
          <w:szCs w:val="21"/>
        </w:rPr>
        <w:t>みだしの件について、令和２年２月１日付け厚生労働省からの通知「新型コロナウイルス感染症に対応した医療体制について」に基づき、「新型コロナウイルス感染症　神戸市帰国者・接触者相談センター」を設置します。</w:t>
      </w:r>
    </w:p>
    <w:p w:rsidR="005F2EC8" w:rsidRPr="00756D3D" w:rsidRDefault="005F2EC8" w:rsidP="005F2EC8">
      <w:pPr>
        <w:autoSpaceDE w:val="0"/>
        <w:autoSpaceDN w:val="0"/>
        <w:adjustRightInd w:val="0"/>
        <w:spacing w:line="0" w:lineRule="atLeast"/>
        <w:ind w:leftChars="100" w:left="210" w:firstLineChars="100" w:firstLine="200"/>
        <w:jc w:val="left"/>
        <w:rPr>
          <w:rFonts w:ascii="ＭＳ 明朝" w:hAnsi="ＭＳ 明朝" w:cs="ＭＳ 明朝"/>
          <w:kern w:val="0"/>
          <w:sz w:val="20"/>
          <w:szCs w:val="21"/>
        </w:rPr>
      </w:pPr>
      <w:r w:rsidRPr="00756D3D">
        <w:rPr>
          <w:rFonts w:ascii="ＭＳ 明朝" w:hAnsi="ＭＳ 明朝" w:cs="ＭＳ 明朝" w:hint="eastAsia"/>
          <w:kern w:val="0"/>
          <w:sz w:val="20"/>
          <w:szCs w:val="21"/>
        </w:rPr>
        <w:t>つきましては、下記対応についてご協力いただきますよう、貴会員の皆様にご周知をお願いいたします。</w:t>
      </w:r>
    </w:p>
    <w:p w:rsidR="005F2EC8" w:rsidRPr="00756D3D" w:rsidRDefault="005F2EC8" w:rsidP="005F2EC8">
      <w:pPr>
        <w:pStyle w:val="a3"/>
        <w:spacing w:line="0" w:lineRule="atLeast"/>
        <w:rPr>
          <w:sz w:val="20"/>
          <w:szCs w:val="20"/>
        </w:rPr>
      </w:pPr>
      <w:r w:rsidRPr="00756D3D">
        <w:rPr>
          <w:rFonts w:hint="eastAsia"/>
          <w:sz w:val="20"/>
          <w:szCs w:val="20"/>
        </w:rPr>
        <w:t>記</w:t>
      </w:r>
    </w:p>
    <w:p w:rsidR="005F2EC8" w:rsidRPr="00756D3D" w:rsidRDefault="005F2EC8" w:rsidP="005F2EC8">
      <w:pPr>
        <w:pStyle w:val="af"/>
        <w:numPr>
          <w:ilvl w:val="0"/>
          <w:numId w:val="10"/>
        </w:numPr>
        <w:autoSpaceDE w:val="0"/>
        <w:autoSpaceDN w:val="0"/>
        <w:adjustRightInd w:val="0"/>
        <w:ind w:leftChars="0"/>
        <w:jc w:val="left"/>
        <w:rPr>
          <w:rFonts w:ascii="ＭＳ 明朝" w:hAnsi="ＭＳ 明朝" w:cs="ＭＳ明朝"/>
          <w:kern w:val="0"/>
          <w:sz w:val="20"/>
          <w:szCs w:val="20"/>
        </w:rPr>
      </w:pPr>
      <w:r w:rsidRPr="00756D3D">
        <w:rPr>
          <w:rFonts w:ascii="ＭＳ 明朝" w:hAnsi="ＭＳ 明朝" w:cs="ＭＳ明朝" w:hint="eastAsia"/>
          <w:kern w:val="0"/>
          <w:sz w:val="20"/>
          <w:szCs w:val="20"/>
        </w:rPr>
        <w:t>概要</w:t>
      </w:r>
    </w:p>
    <w:p w:rsidR="005F2EC8" w:rsidRPr="00756D3D" w:rsidRDefault="005F2EC8" w:rsidP="005F2EC8">
      <w:pPr>
        <w:autoSpaceDE w:val="0"/>
        <w:autoSpaceDN w:val="0"/>
        <w:adjustRightInd w:val="0"/>
        <w:ind w:leftChars="100" w:left="210"/>
        <w:jc w:val="left"/>
        <w:rPr>
          <w:rFonts w:asciiTheme="minorEastAsia" w:eastAsiaTheme="minorEastAsia" w:hAnsiTheme="minorEastAsia"/>
          <w:sz w:val="20"/>
          <w:szCs w:val="20"/>
        </w:rPr>
      </w:pPr>
      <w:r w:rsidRPr="00756D3D">
        <w:rPr>
          <w:rFonts w:asciiTheme="minorEastAsia" w:eastAsiaTheme="minorEastAsia" w:hAnsiTheme="minorEastAsia" w:hint="eastAsia"/>
          <w:sz w:val="20"/>
          <w:szCs w:val="20"/>
        </w:rPr>
        <w:t xml:space="preserve">　新型コロナウイルス感染症の感染拡大に十分対応し、同感染症の疑い例（以下単に「疑い例」という。）を、診療体制等の整った医療機関に確実につなぐため、疑い例を診察する「帰国者・接触者外来」を設置します。</w:t>
      </w:r>
    </w:p>
    <w:p w:rsidR="005F2EC8" w:rsidRPr="00756D3D" w:rsidRDefault="005F2EC8" w:rsidP="005F2EC8">
      <w:pPr>
        <w:autoSpaceDE w:val="0"/>
        <w:autoSpaceDN w:val="0"/>
        <w:adjustRightInd w:val="0"/>
        <w:ind w:leftChars="100" w:left="210"/>
        <w:jc w:val="left"/>
        <w:rPr>
          <w:rFonts w:asciiTheme="minorEastAsia" w:eastAsiaTheme="minorEastAsia" w:hAnsiTheme="minorEastAsia"/>
          <w:sz w:val="20"/>
          <w:szCs w:val="20"/>
        </w:rPr>
      </w:pPr>
      <w:r w:rsidRPr="00756D3D">
        <w:rPr>
          <w:rFonts w:asciiTheme="minorEastAsia" w:eastAsiaTheme="minorEastAsia" w:hAnsiTheme="minorEastAsia" w:hint="eastAsia"/>
          <w:sz w:val="20"/>
          <w:szCs w:val="20"/>
        </w:rPr>
        <w:t xml:space="preserve">　下記の定義にあてはまる者から受診の相談があった場合は、貴院を受診する前に「神戸市帰国者・接触者相談センター」へ相談するようご案内下さい。</w:t>
      </w:r>
    </w:p>
    <w:p w:rsidR="005F2EC8" w:rsidRPr="00756D3D" w:rsidRDefault="005F2EC8" w:rsidP="005F2EC8">
      <w:pPr>
        <w:pStyle w:val="af"/>
        <w:tabs>
          <w:tab w:val="left" w:pos="284"/>
        </w:tabs>
        <w:spacing w:line="0" w:lineRule="atLeast"/>
        <w:ind w:leftChars="0" w:left="561"/>
        <w:rPr>
          <w:rFonts w:asciiTheme="minorEastAsia" w:eastAsiaTheme="minorEastAsia" w:hAnsiTheme="minorEastAsia"/>
          <w:sz w:val="20"/>
          <w:szCs w:val="20"/>
          <w:shd w:val="pct15" w:color="auto" w:fill="FFFFFF"/>
        </w:rPr>
      </w:pPr>
    </w:p>
    <w:p w:rsidR="005F2EC8" w:rsidRPr="00756D3D" w:rsidRDefault="005F2EC8" w:rsidP="005F2EC8">
      <w:pPr>
        <w:tabs>
          <w:tab w:val="left" w:pos="284"/>
        </w:tabs>
        <w:rPr>
          <w:rFonts w:asciiTheme="minorEastAsia" w:eastAsiaTheme="minorEastAsia" w:hAnsiTheme="minorEastAsia"/>
          <w:b/>
          <w:sz w:val="20"/>
          <w:szCs w:val="20"/>
        </w:rPr>
      </w:pPr>
      <w:r w:rsidRPr="00756D3D">
        <w:rPr>
          <w:rFonts w:asciiTheme="minorEastAsia" w:eastAsiaTheme="minorEastAsia" w:hAnsiTheme="minorEastAsia" w:hint="eastAsia"/>
          <w:b/>
          <w:sz w:val="20"/>
          <w:szCs w:val="20"/>
        </w:rPr>
        <w:t>２．新型コロナウイルス感染症の疑い例の定義</w:t>
      </w:r>
    </w:p>
    <w:p w:rsidR="005F2EC8" w:rsidRPr="00756D3D" w:rsidRDefault="005F2EC8" w:rsidP="005F2EC8">
      <w:pPr>
        <w:ind w:firstLineChars="200" w:firstLine="402"/>
        <w:jc w:val="left"/>
        <w:rPr>
          <w:b/>
          <w:color w:val="000000" w:themeColor="text1"/>
          <w:sz w:val="20"/>
          <w:szCs w:val="20"/>
          <w14:textOutline w14:w="0" w14:cap="flat" w14:cmpd="sng" w14:algn="ctr">
            <w14:noFill/>
            <w14:prstDash w14:val="solid"/>
            <w14:round/>
          </w14:textOutline>
        </w:rPr>
      </w:pPr>
      <w:r w:rsidRPr="00756D3D">
        <w:rPr>
          <w:rFonts w:hint="eastAsia"/>
          <w:b/>
          <w:color w:val="000000" w:themeColor="text1"/>
          <w:sz w:val="20"/>
          <w:szCs w:val="20"/>
          <w14:textOutline w14:w="0" w14:cap="flat" w14:cmpd="sng" w14:algn="ctr">
            <w14:noFill/>
            <w14:prstDash w14:val="solid"/>
            <w14:round/>
          </w14:textOutline>
        </w:rPr>
        <w:t>（ア）発熱または呼吸器症状（軽症を含む）があり、新型コロナウイルス感染症確定患者と</w:t>
      </w:r>
    </w:p>
    <w:p w:rsidR="005F2EC8" w:rsidRPr="00756D3D" w:rsidRDefault="005F2EC8" w:rsidP="005F2EC8">
      <w:pPr>
        <w:ind w:firstLineChars="500" w:firstLine="1004"/>
        <w:jc w:val="left"/>
        <w:rPr>
          <w:rFonts w:asciiTheme="minorHAnsi" w:eastAsiaTheme="minorEastAsia" w:hAnsiTheme="minorHAnsi"/>
          <w:b/>
          <w:color w:val="000000" w:themeColor="text1"/>
          <w:sz w:val="20"/>
          <w:szCs w:val="20"/>
          <w14:textOutline w14:w="0" w14:cap="flat" w14:cmpd="sng" w14:algn="ctr">
            <w14:noFill/>
            <w14:prstDash w14:val="solid"/>
            <w14:round/>
          </w14:textOutline>
        </w:rPr>
      </w:pPr>
      <w:r w:rsidRPr="00756D3D">
        <w:rPr>
          <w:rFonts w:hint="eastAsia"/>
          <w:b/>
          <w:color w:val="000000" w:themeColor="text1"/>
          <w:sz w:val="20"/>
          <w:szCs w:val="20"/>
          <w14:textOutline w14:w="0" w14:cap="flat" w14:cmpd="sng" w14:algn="ctr">
            <w14:noFill/>
            <w14:prstDash w14:val="solid"/>
            <w14:round/>
          </w14:textOutline>
        </w:rPr>
        <w:t>濃厚接触歴がある</w:t>
      </w:r>
    </w:p>
    <w:p w:rsidR="005F2EC8" w:rsidRPr="00756D3D" w:rsidRDefault="005F2EC8" w:rsidP="005F2EC8">
      <w:pPr>
        <w:ind w:leftChars="200" w:left="1022" w:hangingChars="300" w:hanging="602"/>
        <w:jc w:val="left"/>
        <w:rPr>
          <w:b/>
          <w:color w:val="000000" w:themeColor="text1"/>
          <w:sz w:val="20"/>
          <w:szCs w:val="20"/>
          <w14:textOutline w14:w="0" w14:cap="flat" w14:cmpd="sng" w14:algn="ctr">
            <w14:noFill/>
            <w14:prstDash w14:val="solid"/>
            <w14:round/>
          </w14:textOutline>
        </w:rPr>
      </w:pPr>
      <w:r w:rsidRPr="00756D3D">
        <w:rPr>
          <w:rFonts w:hint="eastAsia"/>
          <w:b/>
          <w:color w:val="000000" w:themeColor="text1"/>
          <w:sz w:val="20"/>
          <w:szCs w:val="20"/>
          <w14:textOutline w14:w="0" w14:cap="flat" w14:cmpd="sng" w14:algn="ctr">
            <w14:noFill/>
            <w14:prstDash w14:val="solid"/>
            <w14:round/>
          </w14:textOutline>
        </w:rPr>
        <w:t>（イ）</w:t>
      </w:r>
      <w:r w:rsidRPr="00756D3D">
        <w:rPr>
          <w:rFonts w:hint="eastAsia"/>
          <w:b/>
          <w:color w:val="000000" w:themeColor="text1"/>
          <w:sz w:val="20"/>
          <w:szCs w:val="20"/>
          <w14:textOutline w14:w="0" w14:cap="flat" w14:cmpd="sng" w14:algn="ctr">
            <w14:noFill/>
            <w14:prstDash w14:val="solid"/>
            <w14:round/>
          </w14:textOutline>
        </w:rPr>
        <w:t>37.5</w:t>
      </w:r>
      <w:r w:rsidRPr="00756D3D">
        <w:rPr>
          <w:rFonts w:hint="eastAsia"/>
          <w:b/>
          <w:color w:val="000000" w:themeColor="text1"/>
          <w:sz w:val="20"/>
          <w:szCs w:val="20"/>
          <w14:textOutline w14:w="0" w14:cap="flat" w14:cmpd="sng" w14:algn="ctr">
            <w14:noFill/>
            <w14:prstDash w14:val="solid"/>
            <w14:round/>
          </w14:textOutline>
        </w:rPr>
        <w:t>℃以上の発熱と呼吸器症状があり、発症</w:t>
      </w:r>
      <w:r w:rsidRPr="00756D3D">
        <w:rPr>
          <w:rFonts w:hint="eastAsia"/>
          <w:b/>
          <w:color w:val="000000" w:themeColor="text1"/>
          <w:sz w:val="20"/>
          <w:szCs w:val="20"/>
          <w14:textOutline w14:w="0" w14:cap="flat" w14:cmpd="sng" w14:algn="ctr">
            <w14:noFill/>
            <w14:prstDash w14:val="solid"/>
            <w14:round/>
          </w14:textOutline>
        </w:rPr>
        <w:t>14</w:t>
      </w:r>
      <w:r w:rsidRPr="00756D3D">
        <w:rPr>
          <w:rFonts w:hint="eastAsia"/>
          <w:b/>
          <w:color w:val="000000" w:themeColor="text1"/>
          <w:sz w:val="20"/>
          <w:szCs w:val="20"/>
          <w14:textOutline w14:w="0" w14:cap="flat" w14:cmpd="sng" w14:algn="ctr">
            <w14:noFill/>
            <w14:prstDash w14:val="solid"/>
            <w14:round/>
          </w14:textOutline>
        </w:rPr>
        <w:t>日以内に中華人民共和国湖北省に</w:t>
      </w:r>
    </w:p>
    <w:p w:rsidR="005F2EC8" w:rsidRPr="00756D3D" w:rsidRDefault="005F2EC8" w:rsidP="005F2EC8">
      <w:pPr>
        <w:ind w:leftChars="500" w:left="1050"/>
        <w:jc w:val="left"/>
        <w:rPr>
          <w:b/>
          <w:color w:val="000000" w:themeColor="text1"/>
          <w:sz w:val="20"/>
          <w:szCs w:val="20"/>
          <w14:textOutline w14:w="0" w14:cap="flat" w14:cmpd="sng" w14:algn="ctr">
            <w14:noFill/>
            <w14:prstDash w14:val="solid"/>
            <w14:round/>
          </w14:textOutline>
        </w:rPr>
      </w:pPr>
      <w:r w:rsidRPr="00756D3D">
        <w:rPr>
          <w:rFonts w:hint="eastAsia"/>
          <w:b/>
          <w:color w:val="000000" w:themeColor="text1"/>
          <w:sz w:val="20"/>
          <w:szCs w:val="20"/>
          <w14:textOutline w14:w="0" w14:cap="flat" w14:cmpd="sng" w14:algn="ctr">
            <w14:noFill/>
            <w14:prstDash w14:val="solid"/>
            <w14:round/>
          </w14:textOutline>
        </w:rPr>
        <w:t>渡航または居住していた</w:t>
      </w:r>
    </w:p>
    <w:p w:rsidR="005F2EC8" w:rsidRPr="00756D3D" w:rsidRDefault="005F2EC8" w:rsidP="005F2EC8">
      <w:pPr>
        <w:ind w:firstLineChars="200" w:firstLine="402"/>
        <w:jc w:val="left"/>
        <w:rPr>
          <w:b/>
          <w:color w:val="000000" w:themeColor="text1"/>
          <w:sz w:val="20"/>
          <w:szCs w:val="20"/>
          <w14:textOutline w14:w="0" w14:cap="flat" w14:cmpd="sng" w14:algn="ctr">
            <w14:noFill/>
            <w14:prstDash w14:val="solid"/>
            <w14:round/>
          </w14:textOutline>
        </w:rPr>
      </w:pPr>
      <w:r w:rsidRPr="00756D3D">
        <w:rPr>
          <w:rFonts w:hint="eastAsia"/>
          <w:b/>
          <w:color w:val="000000" w:themeColor="text1"/>
          <w:sz w:val="20"/>
          <w:szCs w:val="20"/>
          <w14:textOutline w14:w="0" w14:cap="flat" w14:cmpd="sng" w14:algn="ctr">
            <w14:noFill/>
            <w14:prstDash w14:val="solid"/>
            <w14:round/>
          </w14:textOutline>
        </w:rPr>
        <w:t>（ウ）</w:t>
      </w:r>
      <w:r w:rsidRPr="00756D3D">
        <w:rPr>
          <w:rFonts w:hint="eastAsia"/>
          <w:b/>
          <w:color w:val="000000" w:themeColor="text1"/>
          <w:sz w:val="20"/>
          <w:szCs w:val="20"/>
          <w14:textOutline w14:w="0" w14:cap="flat" w14:cmpd="sng" w14:algn="ctr">
            <w14:noFill/>
            <w14:prstDash w14:val="solid"/>
            <w14:round/>
          </w14:textOutline>
        </w:rPr>
        <w:t>37.5</w:t>
      </w:r>
      <w:r w:rsidRPr="00756D3D">
        <w:rPr>
          <w:rFonts w:hint="eastAsia"/>
          <w:b/>
          <w:color w:val="000000" w:themeColor="text1"/>
          <w:sz w:val="20"/>
          <w:szCs w:val="20"/>
          <w14:textOutline w14:w="0" w14:cap="flat" w14:cmpd="sng" w14:algn="ctr">
            <w14:noFill/>
            <w14:prstDash w14:val="solid"/>
            <w14:round/>
          </w14:textOutline>
        </w:rPr>
        <w:t>℃以上の発熱と呼吸器症状があり、発症</w:t>
      </w:r>
      <w:r w:rsidRPr="00756D3D">
        <w:rPr>
          <w:rFonts w:hint="eastAsia"/>
          <w:b/>
          <w:color w:val="000000" w:themeColor="text1"/>
          <w:sz w:val="20"/>
          <w:szCs w:val="20"/>
          <w14:textOutline w14:w="0" w14:cap="flat" w14:cmpd="sng" w14:algn="ctr">
            <w14:noFill/>
            <w14:prstDash w14:val="solid"/>
            <w14:round/>
          </w14:textOutline>
        </w:rPr>
        <w:t>14</w:t>
      </w:r>
      <w:r w:rsidRPr="00756D3D">
        <w:rPr>
          <w:rFonts w:hint="eastAsia"/>
          <w:b/>
          <w:color w:val="000000" w:themeColor="text1"/>
          <w:sz w:val="20"/>
          <w:szCs w:val="20"/>
          <w14:textOutline w14:w="0" w14:cap="flat" w14:cmpd="sng" w14:algn="ctr">
            <w14:noFill/>
            <w14:prstDash w14:val="solid"/>
            <w14:round/>
          </w14:textOutline>
        </w:rPr>
        <w:t>日以内に中華人民共和国湖北省に</w:t>
      </w:r>
    </w:p>
    <w:p w:rsidR="005F2EC8" w:rsidRPr="00756D3D" w:rsidRDefault="005F2EC8" w:rsidP="005F2EC8">
      <w:pPr>
        <w:ind w:firstLineChars="500" w:firstLine="1004"/>
        <w:jc w:val="left"/>
        <w:rPr>
          <w:b/>
          <w:color w:val="000000" w:themeColor="text1"/>
          <w:sz w:val="20"/>
          <w:szCs w:val="20"/>
          <w14:textOutline w14:w="0" w14:cap="flat" w14:cmpd="sng" w14:algn="ctr">
            <w14:noFill/>
            <w14:prstDash w14:val="solid"/>
            <w14:round/>
          </w14:textOutline>
        </w:rPr>
      </w:pPr>
      <w:r w:rsidRPr="00756D3D">
        <w:rPr>
          <w:rFonts w:hint="eastAsia"/>
          <w:b/>
          <w:color w:val="000000" w:themeColor="text1"/>
          <w:sz w:val="20"/>
          <w:szCs w:val="20"/>
          <w14:textOutline w14:w="0" w14:cap="flat" w14:cmpd="sng" w14:algn="ctr">
            <w14:noFill/>
            <w14:prstDash w14:val="solid"/>
            <w14:round/>
          </w14:textOutline>
        </w:rPr>
        <w:t>渡航または居住していたものと濃厚接触がある</w:t>
      </w:r>
    </w:p>
    <w:p w:rsidR="005F2EC8" w:rsidRPr="00756D3D" w:rsidRDefault="005F2EC8" w:rsidP="005F2EC8">
      <w:pPr>
        <w:spacing w:line="0" w:lineRule="atLeast"/>
        <w:rPr>
          <w:rFonts w:ascii="ＭＳ 明朝" w:hAnsi="ＭＳ 明朝"/>
          <w:sz w:val="20"/>
          <w:szCs w:val="20"/>
        </w:rPr>
      </w:pPr>
    </w:p>
    <w:p w:rsidR="005F2EC8" w:rsidRPr="00756D3D" w:rsidRDefault="005F2EC8" w:rsidP="005F2EC8">
      <w:pPr>
        <w:rPr>
          <w:rFonts w:asciiTheme="minorEastAsia" w:eastAsiaTheme="minorEastAsia" w:hAnsiTheme="minorEastAsia"/>
          <w:sz w:val="20"/>
          <w:szCs w:val="20"/>
        </w:rPr>
      </w:pPr>
      <w:r w:rsidRPr="00756D3D">
        <w:rPr>
          <w:rFonts w:asciiTheme="minorEastAsia" w:eastAsiaTheme="minorEastAsia" w:hAnsiTheme="minorEastAsia" w:hint="eastAsia"/>
          <w:sz w:val="20"/>
          <w:szCs w:val="20"/>
        </w:rPr>
        <w:t>３．「</w:t>
      </w:r>
      <w:r w:rsidRPr="00756D3D">
        <w:rPr>
          <w:rFonts w:ascii="ＭＳ 明朝" w:hAnsi="ＭＳ 明朝" w:cs="ＭＳ 明朝" w:hint="eastAsia"/>
          <w:kern w:val="0"/>
          <w:sz w:val="20"/>
          <w:szCs w:val="20"/>
        </w:rPr>
        <w:t>神戸市帰国者・接触者相談センター」の開設について</w:t>
      </w:r>
    </w:p>
    <w:p w:rsidR="005F2EC8" w:rsidRPr="00756D3D" w:rsidRDefault="005F2EC8" w:rsidP="005F2EC8">
      <w:pPr>
        <w:pStyle w:val="af"/>
        <w:ind w:leftChars="0" w:left="435"/>
        <w:rPr>
          <w:rFonts w:asciiTheme="minorEastAsia" w:eastAsiaTheme="minorEastAsia" w:hAnsiTheme="minorEastAsia"/>
          <w:sz w:val="20"/>
          <w:szCs w:val="20"/>
        </w:rPr>
      </w:pPr>
      <w:r w:rsidRPr="00756D3D">
        <w:rPr>
          <w:rFonts w:asciiTheme="minorEastAsia" w:eastAsiaTheme="minorEastAsia" w:hAnsiTheme="minorEastAsia" w:hint="eastAsia"/>
          <w:sz w:val="20"/>
          <w:szCs w:val="20"/>
        </w:rPr>
        <w:t>・専用電話番号　０７８－３２２－６８２９</w:t>
      </w:r>
    </w:p>
    <w:p w:rsidR="005F2EC8" w:rsidRPr="00756D3D" w:rsidRDefault="005F2EC8" w:rsidP="005F2EC8">
      <w:pPr>
        <w:pStyle w:val="af"/>
        <w:ind w:leftChars="0" w:left="435"/>
        <w:rPr>
          <w:rFonts w:asciiTheme="minorEastAsia" w:eastAsiaTheme="minorEastAsia" w:hAnsiTheme="minorEastAsia"/>
          <w:sz w:val="20"/>
          <w:szCs w:val="20"/>
        </w:rPr>
      </w:pPr>
      <w:r w:rsidRPr="00756D3D">
        <w:rPr>
          <w:rFonts w:asciiTheme="minorEastAsia" w:eastAsiaTheme="minorEastAsia" w:hAnsiTheme="minorEastAsia" w:hint="eastAsia"/>
          <w:sz w:val="20"/>
          <w:szCs w:val="20"/>
        </w:rPr>
        <w:t>・開設日　　　　 令和２年２月６日（木）</w:t>
      </w:r>
    </w:p>
    <w:p w:rsidR="005F2EC8" w:rsidRPr="00756D3D" w:rsidRDefault="005F2EC8" w:rsidP="005F2EC8">
      <w:pPr>
        <w:pStyle w:val="af"/>
        <w:ind w:leftChars="0" w:left="435"/>
        <w:rPr>
          <w:rFonts w:asciiTheme="minorEastAsia" w:eastAsiaTheme="minorEastAsia" w:hAnsiTheme="minorEastAsia"/>
          <w:sz w:val="20"/>
          <w:szCs w:val="20"/>
        </w:rPr>
      </w:pPr>
      <w:r w:rsidRPr="00756D3D">
        <w:rPr>
          <w:rFonts w:asciiTheme="minorEastAsia" w:eastAsiaTheme="minorEastAsia" w:hAnsiTheme="minorEastAsia" w:hint="eastAsia"/>
          <w:sz w:val="20"/>
          <w:szCs w:val="20"/>
        </w:rPr>
        <w:t>・受付時間　　　 ２４時間（土日・祝を含む）</w:t>
      </w:r>
    </w:p>
    <w:p w:rsidR="005F2EC8" w:rsidRPr="00756D3D" w:rsidRDefault="005F2EC8" w:rsidP="005F2EC8">
      <w:pPr>
        <w:pStyle w:val="af"/>
        <w:spacing w:line="0" w:lineRule="atLeast"/>
        <w:ind w:leftChars="0" w:left="437"/>
        <w:rPr>
          <w:rFonts w:asciiTheme="minorEastAsia" w:eastAsiaTheme="minorEastAsia" w:hAnsiTheme="minorEastAsia"/>
          <w:sz w:val="20"/>
          <w:szCs w:val="20"/>
        </w:rPr>
      </w:pPr>
    </w:p>
    <w:p w:rsidR="005F2EC8" w:rsidRDefault="005F2EC8" w:rsidP="005F2EC8">
      <w:pPr>
        <w:rPr>
          <w:sz w:val="20"/>
          <w:szCs w:val="20"/>
        </w:rPr>
      </w:pPr>
      <w:r w:rsidRPr="00756D3D">
        <w:rPr>
          <w:rFonts w:hint="eastAsia"/>
          <w:sz w:val="20"/>
          <w:szCs w:val="20"/>
        </w:rPr>
        <w:t>４．</w:t>
      </w:r>
      <w:r>
        <w:rPr>
          <w:rFonts w:hint="eastAsia"/>
          <w:sz w:val="20"/>
          <w:szCs w:val="20"/>
        </w:rPr>
        <w:t>その他</w:t>
      </w:r>
    </w:p>
    <w:p w:rsidR="005F2EC8" w:rsidRPr="00756D3D" w:rsidRDefault="005F2EC8" w:rsidP="005F2EC8">
      <w:pPr>
        <w:ind w:firstLineChars="200" w:firstLine="400"/>
        <w:rPr>
          <w:sz w:val="20"/>
          <w:szCs w:val="20"/>
        </w:rPr>
      </w:pPr>
      <w:r>
        <w:rPr>
          <w:rFonts w:hint="eastAsia"/>
          <w:sz w:val="20"/>
          <w:szCs w:val="20"/>
        </w:rPr>
        <w:t>帰国者・接触者相談センターは、２</w:t>
      </w:r>
      <w:r w:rsidRPr="00756D3D">
        <w:rPr>
          <w:rFonts w:hint="eastAsia"/>
          <w:sz w:val="20"/>
          <w:szCs w:val="20"/>
        </w:rPr>
        <w:t>の相談対象者の要件に該当する方が対象となります。</w:t>
      </w:r>
    </w:p>
    <w:p w:rsidR="005F2EC8" w:rsidRPr="00756D3D" w:rsidRDefault="005F2EC8" w:rsidP="005F2EC8">
      <w:pPr>
        <w:rPr>
          <w:sz w:val="20"/>
          <w:szCs w:val="20"/>
        </w:rPr>
      </w:pPr>
      <w:r w:rsidRPr="00756D3D">
        <w:rPr>
          <w:rFonts w:hint="eastAsia"/>
          <w:sz w:val="20"/>
          <w:szCs w:val="20"/>
        </w:rPr>
        <w:t xml:space="preserve">　</w:t>
      </w:r>
      <w:r>
        <w:rPr>
          <w:rFonts w:hint="eastAsia"/>
          <w:sz w:val="20"/>
          <w:szCs w:val="20"/>
        </w:rPr>
        <w:t xml:space="preserve">　</w:t>
      </w:r>
      <w:r w:rsidRPr="00756D3D">
        <w:rPr>
          <w:rFonts w:hint="eastAsia"/>
          <w:sz w:val="20"/>
          <w:szCs w:val="20"/>
        </w:rPr>
        <w:t>上記以外の健康相談は、下記にお問い合わせください。</w:t>
      </w:r>
    </w:p>
    <w:p w:rsidR="005F2EC8" w:rsidRPr="00756D3D" w:rsidRDefault="005F2EC8" w:rsidP="005F2EC8">
      <w:pPr>
        <w:ind w:firstLineChars="100" w:firstLine="200"/>
        <w:rPr>
          <w:sz w:val="20"/>
          <w:szCs w:val="20"/>
        </w:rPr>
      </w:pPr>
      <w:r w:rsidRPr="00756D3D">
        <w:rPr>
          <w:rFonts w:hint="eastAsia"/>
          <w:sz w:val="20"/>
          <w:szCs w:val="20"/>
        </w:rPr>
        <w:t xml:space="preserve">　・平日　　８：４５～１７</w:t>
      </w:r>
      <w:r w:rsidRPr="00756D3D">
        <w:rPr>
          <w:rFonts w:hint="eastAsia"/>
          <w:sz w:val="20"/>
          <w:szCs w:val="20"/>
        </w:rPr>
        <w:t>:</w:t>
      </w:r>
      <w:r w:rsidRPr="00756D3D">
        <w:rPr>
          <w:rFonts w:hint="eastAsia"/>
          <w:sz w:val="20"/>
          <w:szCs w:val="20"/>
        </w:rPr>
        <w:t>１５　　各区保健センター（ホームページでご確認ください）</w:t>
      </w:r>
    </w:p>
    <w:p w:rsidR="005F2EC8" w:rsidRPr="00756D3D" w:rsidRDefault="005F2EC8" w:rsidP="005F2EC8">
      <w:pPr>
        <w:rPr>
          <w:sz w:val="20"/>
          <w:szCs w:val="20"/>
        </w:rPr>
      </w:pPr>
      <w:r w:rsidRPr="00756D3D">
        <w:rPr>
          <w:rFonts w:hint="eastAsia"/>
          <w:sz w:val="20"/>
          <w:szCs w:val="20"/>
        </w:rPr>
        <w:t xml:space="preserve">　</w:t>
      </w:r>
      <w:r>
        <w:rPr>
          <w:rFonts w:hint="eastAsia"/>
          <w:sz w:val="20"/>
          <w:szCs w:val="20"/>
        </w:rPr>
        <w:t xml:space="preserve">　</w:t>
      </w:r>
      <w:r w:rsidRPr="00756D3D">
        <w:rPr>
          <w:rFonts w:hint="eastAsia"/>
          <w:sz w:val="20"/>
          <w:szCs w:val="20"/>
        </w:rPr>
        <w:t>・土日・祝日　９：００～１７：３０　新型コロナウイルス感染症の健康相談に関する</w:t>
      </w:r>
    </w:p>
    <w:p w:rsidR="005F2EC8" w:rsidRPr="008050E4" w:rsidRDefault="005F2EC8" w:rsidP="005F2EC8">
      <w:pPr>
        <w:rPr>
          <w:sz w:val="20"/>
          <w:szCs w:val="20"/>
        </w:rPr>
      </w:pPr>
      <w:r w:rsidRPr="00756D3D">
        <w:rPr>
          <w:rFonts w:hint="eastAsia"/>
          <w:sz w:val="20"/>
          <w:szCs w:val="20"/>
        </w:rPr>
        <w:t xml:space="preserve">　　　土日・祝日用の電話相談窓口　０７８－３２２－６２５０</w:t>
      </w:r>
    </w:p>
    <w:p w:rsidR="005F2EC8" w:rsidRPr="00D44328" w:rsidRDefault="005F2EC8" w:rsidP="005F2EC8">
      <w:pPr>
        <w:jc w:val="right"/>
        <w:rPr>
          <w:rFonts w:asciiTheme="minorEastAsia" w:eastAsiaTheme="minorEastAsia" w:hAnsiTheme="minorEastAsia"/>
          <w:sz w:val="20"/>
          <w:szCs w:val="21"/>
        </w:rPr>
      </w:pPr>
      <w:r>
        <w:rPr>
          <w:rFonts w:asciiTheme="minorEastAsia" w:eastAsiaTheme="minorEastAsia" w:hAnsiTheme="minorEastAsia" w:hint="eastAsia"/>
          <w:szCs w:val="21"/>
        </w:rPr>
        <w:t xml:space="preserve">　　　　　　　　　　　　　　　　　　　　　　　　　　　　　　　　</w:t>
      </w:r>
      <w:r w:rsidRPr="008050E4">
        <w:rPr>
          <w:rFonts w:asciiTheme="minorEastAsia" w:eastAsiaTheme="minorEastAsia" w:hAnsiTheme="minorEastAsia" w:hint="eastAsia"/>
          <w:szCs w:val="21"/>
        </w:rPr>
        <w:t xml:space="preserve">　</w:t>
      </w:r>
      <w:r w:rsidRPr="00D44328">
        <w:rPr>
          <w:rFonts w:asciiTheme="minorEastAsia" w:eastAsiaTheme="minorEastAsia" w:hAnsiTheme="minorEastAsia" w:hint="eastAsia"/>
          <w:sz w:val="20"/>
          <w:szCs w:val="21"/>
        </w:rPr>
        <w:t>神戸市保健所予防衛生課</w:t>
      </w:r>
    </w:p>
    <w:p w:rsidR="005F2EC8" w:rsidRPr="00D44328" w:rsidRDefault="005F2EC8" w:rsidP="005F2EC8">
      <w:pPr>
        <w:jc w:val="right"/>
        <w:rPr>
          <w:rFonts w:asciiTheme="minorEastAsia" w:eastAsiaTheme="minorEastAsia" w:hAnsiTheme="minorEastAsia"/>
          <w:sz w:val="20"/>
          <w:szCs w:val="21"/>
        </w:rPr>
      </w:pPr>
      <w:r w:rsidRPr="00D44328">
        <w:rPr>
          <w:rFonts w:asciiTheme="minorEastAsia" w:eastAsiaTheme="minorEastAsia" w:hAnsiTheme="minorEastAsia" w:hint="eastAsia"/>
          <w:sz w:val="20"/>
          <w:szCs w:val="21"/>
        </w:rPr>
        <w:t>担当：清水・柴田</w:t>
      </w:r>
    </w:p>
    <w:p w:rsidR="005F2EC8" w:rsidRPr="00D44328" w:rsidRDefault="005F2EC8" w:rsidP="005F2EC8">
      <w:pPr>
        <w:jc w:val="right"/>
        <w:rPr>
          <w:rFonts w:asciiTheme="minorEastAsia" w:eastAsiaTheme="minorEastAsia" w:hAnsiTheme="minorEastAsia"/>
          <w:sz w:val="20"/>
          <w:szCs w:val="21"/>
        </w:rPr>
      </w:pPr>
      <w:r w:rsidRPr="00D44328">
        <w:rPr>
          <w:rFonts w:asciiTheme="minorEastAsia" w:eastAsiaTheme="minorEastAsia" w:hAnsiTheme="minorEastAsia" w:hint="eastAsia"/>
          <w:sz w:val="20"/>
          <w:szCs w:val="21"/>
        </w:rPr>
        <w:t>電話：078‐322‐6789</w:t>
      </w:r>
    </w:p>
    <w:p w:rsidR="00DC1D34" w:rsidRPr="005F2EC8" w:rsidRDefault="005F2EC8" w:rsidP="005F2EC8">
      <w:pPr>
        <w:jc w:val="right"/>
        <w:rPr>
          <w:rFonts w:asciiTheme="minorEastAsia" w:eastAsiaTheme="minorEastAsia" w:hAnsiTheme="minorEastAsia"/>
          <w:sz w:val="20"/>
          <w:szCs w:val="21"/>
        </w:rPr>
      </w:pPr>
      <w:r w:rsidRPr="00D44328">
        <w:rPr>
          <w:rFonts w:asciiTheme="minorEastAsia" w:eastAsiaTheme="minorEastAsia" w:hAnsiTheme="minorEastAsia" w:hint="eastAsia"/>
          <w:sz w:val="20"/>
          <w:szCs w:val="21"/>
        </w:rPr>
        <w:t>ＦＡＸ：078-322-6763</w:t>
      </w:r>
    </w:p>
    <w:sectPr w:rsidR="00DC1D34" w:rsidRPr="005F2EC8" w:rsidSect="00740BEC">
      <w:pgSz w:w="11906" w:h="16838" w:code="9"/>
      <w:pgMar w:top="851" w:right="1077" w:bottom="794"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4F" w:rsidRDefault="0053474F" w:rsidP="0053474F">
      <w:r>
        <w:separator/>
      </w:r>
    </w:p>
  </w:endnote>
  <w:endnote w:type="continuationSeparator" w:id="0">
    <w:p w:rsidR="0053474F" w:rsidRDefault="0053474F" w:rsidP="0053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4F" w:rsidRDefault="0053474F" w:rsidP="0053474F">
      <w:r>
        <w:separator/>
      </w:r>
    </w:p>
  </w:footnote>
  <w:footnote w:type="continuationSeparator" w:id="0">
    <w:p w:rsidR="0053474F" w:rsidRDefault="0053474F" w:rsidP="00534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BDF"/>
    <w:multiLevelType w:val="hybridMultilevel"/>
    <w:tmpl w:val="56AC649E"/>
    <w:lvl w:ilvl="0" w:tplc="B2BEAF58">
      <w:start w:val="1"/>
      <w:numFmt w:val="decimalFullWidth"/>
      <w:lvlText w:val="（%1）"/>
      <w:lvlJc w:val="left"/>
      <w:pPr>
        <w:ind w:left="3199" w:hanging="720"/>
      </w:pPr>
      <w:rPr>
        <w:rFonts w:hint="eastAsia"/>
      </w:rPr>
    </w:lvl>
    <w:lvl w:ilvl="1" w:tplc="04090017" w:tentative="1">
      <w:start w:val="1"/>
      <w:numFmt w:val="aiueoFullWidth"/>
      <w:lvlText w:val="(%2)"/>
      <w:lvlJc w:val="left"/>
      <w:pPr>
        <w:ind w:left="3319" w:hanging="420"/>
      </w:pPr>
    </w:lvl>
    <w:lvl w:ilvl="2" w:tplc="04090011" w:tentative="1">
      <w:start w:val="1"/>
      <w:numFmt w:val="decimalEnclosedCircle"/>
      <w:lvlText w:val="%3"/>
      <w:lvlJc w:val="left"/>
      <w:pPr>
        <w:ind w:left="3739" w:hanging="420"/>
      </w:pPr>
    </w:lvl>
    <w:lvl w:ilvl="3" w:tplc="0409000F" w:tentative="1">
      <w:start w:val="1"/>
      <w:numFmt w:val="decimal"/>
      <w:lvlText w:val="%4."/>
      <w:lvlJc w:val="left"/>
      <w:pPr>
        <w:ind w:left="4159" w:hanging="420"/>
      </w:pPr>
    </w:lvl>
    <w:lvl w:ilvl="4" w:tplc="04090017" w:tentative="1">
      <w:start w:val="1"/>
      <w:numFmt w:val="aiueoFullWidth"/>
      <w:lvlText w:val="(%5)"/>
      <w:lvlJc w:val="left"/>
      <w:pPr>
        <w:ind w:left="4579" w:hanging="420"/>
      </w:pPr>
    </w:lvl>
    <w:lvl w:ilvl="5" w:tplc="04090011" w:tentative="1">
      <w:start w:val="1"/>
      <w:numFmt w:val="decimalEnclosedCircle"/>
      <w:lvlText w:val="%6"/>
      <w:lvlJc w:val="left"/>
      <w:pPr>
        <w:ind w:left="4999" w:hanging="420"/>
      </w:pPr>
    </w:lvl>
    <w:lvl w:ilvl="6" w:tplc="0409000F" w:tentative="1">
      <w:start w:val="1"/>
      <w:numFmt w:val="decimal"/>
      <w:lvlText w:val="%7."/>
      <w:lvlJc w:val="left"/>
      <w:pPr>
        <w:ind w:left="5419" w:hanging="420"/>
      </w:pPr>
    </w:lvl>
    <w:lvl w:ilvl="7" w:tplc="04090017" w:tentative="1">
      <w:start w:val="1"/>
      <w:numFmt w:val="aiueoFullWidth"/>
      <w:lvlText w:val="(%8)"/>
      <w:lvlJc w:val="left"/>
      <w:pPr>
        <w:ind w:left="5839" w:hanging="420"/>
      </w:pPr>
    </w:lvl>
    <w:lvl w:ilvl="8" w:tplc="04090011" w:tentative="1">
      <w:start w:val="1"/>
      <w:numFmt w:val="decimalEnclosedCircle"/>
      <w:lvlText w:val="%9"/>
      <w:lvlJc w:val="left"/>
      <w:pPr>
        <w:ind w:left="6259" w:hanging="420"/>
      </w:pPr>
    </w:lvl>
  </w:abstractNum>
  <w:abstractNum w:abstractNumId="1" w15:restartNumberingAfterBreak="0">
    <w:nsid w:val="016D5A34"/>
    <w:multiLevelType w:val="hybridMultilevel"/>
    <w:tmpl w:val="6F28B9EE"/>
    <w:lvl w:ilvl="0" w:tplc="2F866E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12342"/>
    <w:multiLevelType w:val="hybridMultilevel"/>
    <w:tmpl w:val="D51E66D0"/>
    <w:lvl w:ilvl="0" w:tplc="7D88545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40907"/>
    <w:multiLevelType w:val="hybridMultilevel"/>
    <w:tmpl w:val="2C786AFC"/>
    <w:lvl w:ilvl="0" w:tplc="7960C4E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431371D"/>
    <w:multiLevelType w:val="hybridMultilevel"/>
    <w:tmpl w:val="358A743E"/>
    <w:lvl w:ilvl="0" w:tplc="F29E2BF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5C76B3"/>
    <w:multiLevelType w:val="hybridMultilevel"/>
    <w:tmpl w:val="04E07D28"/>
    <w:lvl w:ilvl="0" w:tplc="04090013">
      <w:start w:val="1"/>
      <w:numFmt w:val="upperRoman"/>
      <w:lvlText w:val="%1."/>
      <w:lvlJc w:val="left"/>
      <w:pPr>
        <w:ind w:left="420" w:hanging="420"/>
      </w:pPr>
    </w:lvl>
    <w:lvl w:ilvl="1" w:tplc="1AFCAA04">
      <w:numFmt w:val="bullet"/>
      <w:lvlText w:val="・"/>
      <w:lvlJc w:val="left"/>
      <w:pPr>
        <w:ind w:left="780" w:hanging="360"/>
      </w:pPr>
      <w:rPr>
        <w:rFonts w:ascii="ＭＳ 明朝" w:eastAsia="ＭＳ 明朝" w:hAnsi="ＭＳ 明朝" w:cs="Times New Roman" w:hint="eastAsia"/>
      </w:rPr>
    </w:lvl>
    <w:lvl w:ilvl="2" w:tplc="0234E3DC">
      <w:start w:val="1"/>
      <w:numFmt w:val="aiueo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4009C1"/>
    <w:multiLevelType w:val="hybridMultilevel"/>
    <w:tmpl w:val="1018E558"/>
    <w:lvl w:ilvl="0" w:tplc="2B90BFBE">
      <w:start w:val="1"/>
      <w:numFmt w:val="decimalFullWidth"/>
      <w:lvlText w:val="%1．"/>
      <w:lvlJc w:val="left"/>
      <w:pPr>
        <w:ind w:left="562" w:hanging="420"/>
      </w:pPr>
      <w:rPr>
        <w:rFonts w:hint="default"/>
      </w:rPr>
    </w:lvl>
    <w:lvl w:ilvl="1" w:tplc="3B00DDB8">
      <w:start w:val="1"/>
      <w:numFmt w:val="decimalFullWidth"/>
      <w:lvlText w:val="（%2）"/>
      <w:lvlJc w:val="left"/>
      <w:pPr>
        <w:ind w:left="1572" w:hanging="720"/>
      </w:pPr>
      <w:rPr>
        <w:rFonts w:cs="ＭＳ Ｐ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D9E36E0"/>
    <w:multiLevelType w:val="hybridMultilevel"/>
    <w:tmpl w:val="164267F6"/>
    <w:lvl w:ilvl="0" w:tplc="7CF67FAA">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7BD43D3D"/>
    <w:multiLevelType w:val="hybridMultilevel"/>
    <w:tmpl w:val="8E2A5490"/>
    <w:lvl w:ilvl="0" w:tplc="B5D8C95E">
      <w:start w:val="2"/>
      <w:numFmt w:val="decimalFullWidth"/>
      <w:lvlText w:val="%1．"/>
      <w:lvlJc w:val="left"/>
      <w:pPr>
        <w:ind w:left="420" w:hanging="420"/>
      </w:pPr>
      <w:rPr>
        <w:rFonts w:asciiTheme="minorEastAsia" w:eastAsiaTheme="minorEastAsia" w:hAnsiTheme="minorEastAsia"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192CC5"/>
    <w:multiLevelType w:val="hybridMultilevel"/>
    <w:tmpl w:val="C86C937E"/>
    <w:lvl w:ilvl="0" w:tplc="F6443E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7"/>
  </w:num>
  <w:num w:numId="5">
    <w:abstractNumId w:val="4"/>
  </w:num>
  <w:num w:numId="6">
    <w:abstractNumId w:val="0"/>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02"/>
    <w:rsid w:val="00000F65"/>
    <w:rsid w:val="000079A5"/>
    <w:rsid w:val="00013A5E"/>
    <w:rsid w:val="00021FD8"/>
    <w:rsid w:val="000364F6"/>
    <w:rsid w:val="000613CC"/>
    <w:rsid w:val="00062B04"/>
    <w:rsid w:val="000711E1"/>
    <w:rsid w:val="00080E4E"/>
    <w:rsid w:val="00093555"/>
    <w:rsid w:val="000A3E74"/>
    <w:rsid w:val="000C6111"/>
    <w:rsid w:val="000E1935"/>
    <w:rsid w:val="000E30A6"/>
    <w:rsid w:val="000F4E15"/>
    <w:rsid w:val="00115591"/>
    <w:rsid w:val="00123584"/>
    <w:rsid w:val="001B15ED"/>
    <w:rsid w:val="001B5D3C"/>
    <w:rsid w:val="001D1B92"/>
    <w:rsid w:val="002113A6"/>
    <w:rsid w:val="002459E5"/>
    <w:rsid w:val="00261406"/>
    <w:rsid w:val="00272BA9"/>
    <w:rsid w:val="0028540C"/>
    <w:rsid w:val="00293F57"/>
    <w:rsid w:val="002A2587"/>
    <w:rsid w:val="002B53FD"/>
    <w:rsid w:val="002D044A"/>
    <w:rsid w:val="002D4704"/>
    <w:rsid w:val="002E08F7"/>
    <w:rsid w:val="002F1D5B"/>
    <w:rsid w:val="00321241"/>
    <w:rsid w:val="00334C79"/>
    <w:rsid w:val="00360485"/>
    <w:rsid w:val="00385BCE"/>
    <w:rsid w:val="00391EB4"/>
    <w:rsid w:val="00392609"/>
    <w:rsid w:val="00397C82"/>
    <w:rsid w:val="003A52B1"/>
    <w:rsid w:val="003A660C"/>
    <w:rsid w:val="003D59D7"/>
    <w:rsid w:val="003E18D6"/>
    <w:rsid w:val="003E6FD9"/>
    <w:rsid w:val="003F2E8C"/>
    <w:rsid w:val="003F7064"/>
    <w:rsid w:val="004712FF"/>
    <w:rsid w:val="004D29DC"/>
    <w:rsid w:val="004E00F4"/>
    <w:rsid w:val="00522106"/>
    <w:rsid w:val="00523E13"/>
    <w:rsid w:val="0053474F"/>
    <w:rsid w:val="00536697"/>
    <w:rsid w:val="00543979"/>
    <w:rsid w:val="0054599B"/>
    <w:rsid w:val="00552A63"/>
    <w:rsid w:val="00596AE6"/>
    <w:rsid w:val="005A74E3"/>
    <w:rsid w:val="005B1248"/>
    <w:rsid w:val="005C7CCC"/>
    <w:rsid w:val="005E5844"/>
    <w:rsid w:val="005F2EC8"/>
    <w:rsid w:val="006025D3"/>
    <w:rsid w:val="00605CC6"/>
    <w:rsid w:val="00611064"/>
    <w:rsid w:val="00660219"/>
    <w:rsid w:val="006A35DF"/>
    <w:rsid w:val="00702390"/>
    <w:rsid w:val="00706A84"/>
    <w:rsid w:val="00721F33"/>
    <w:rsid w:val="00740BEC"/>
    <w:rsid w:val="00756963"/>
    <w:rsid w:val="00770876"/>
    <w:rsid w:val="00785FA2"/>
    <w:rsid w:val="00787CC3"/>
    <w:rsid w:val="007C33B5"/>
    <w:rsid w:val="007D563D"/>
    <w:rsid w:val="007D7138"/>
    <w:rsid w:val="00856A02"/>
    <w:rsid w:val="008616BC"/>
    <w:rsid w:val="0087718D"/>
    <w:rsid w:val="00880B6E"/>
    <w:rsid w:val="00896808"/>
    <w:rsid w:val="008A1C39"/>
    <w:rsid w:val="008A5262"/>
    <w:rsid w:val="008A5D58"/>
    <w:rsid w:val="008C5A29"/>
    <w:rsid w:val="008D34D8"/>
    <w:rsid w:val="008D7EDF"/>
    <w:rsid w:val="00913A89"/>
    <w:rsid w:val="00937428"/>
    <w:rsid w:val="00951723"/>
    <w:rsid w:val="0095524B"/>
    <w:rsid w:val="0098190D"/>
    <w:rsid w:val="009821D7"/>
    <w:rsid w:val="009869F7"/>
    <w:rsid w:val="00987846"/>
    <w:rsid w:val="00997034"/>
    <w:rsid w:val="009A00B0"/>
    <w:rsid w:val="009A1C5E"/>
    <w:rsid w:val="009C7379"/>
    <w:rsid w:val="009E488B"/>
    <w:rsid w:val="00A10D3C"/>
    <w:rsid w:val="00A74260"/>
    <w:rsid w:val="00AE558C"/>
    <w:rsid w:val="00AE6C50"/>
    <w:rsid w:val="00AF295E"/>
    <w:rsid w:val="00B06F47"/>
    <w:rsid w:val="00B1668B"/>
    <w:rsid w:val="00B4524C"/>
    <w:rsid w:val="00BA6860"/>
    <w:rsid w:val="00BB370B"/>
    <w:rsid w:val="00BB5A7E"/>
    <w:rsid w:val="00BE16D8"/>
    <w:rsid w:val="00BF1211"/>
    <w:rsid w:val="00C2617F"/>
    <w:rsid w:val="00C30519"/>
    <w:rsid w:val="00CA1D8D"/>
    <w:rsid w:val="00CB1E66"/>
    <w:rsid w:val="00CB4667"/>
    <w:rsid w:val="00CB53AC"/>
    <w:rsid w:val="00CD4C36"/>
    <w:rsid w:val="00CE2AEF"/>
    <w:rsid w:val="00CF2B79"/>
    <w:rsid w:val="00D32091"/>
    <w:rsid w:val="00D4229E"/>
    <w:rsid w:val="00D44AB0"/>
    <w:rsid w:val="00D854AB"/>
    <w:rsid w:val="00D90261"/>
    <w:rsid w:val="00D95E1F"/>
    <w:rsid w:val="00DC1D34"/>
    <w:rsid w:val="00DC7298"/>
    <w:rsid w:val="00DE335E"/>
    <w:rsid w:val="00DF2E73"/>
    <w:rsid w:val="00E456C0"/>
    <w:rsid w:val="00E52C7B"/>
    <w:rsid w:val="00E835C6"/>
    <w:rsid w:val="00E90800"/>
    <w:rsid w:val="00EB31D4"/>
    <w:rsid w:val="00EB7B66"/>
    <w:rsid w:val="00EC2904"/>
    <w:rsid w:val="00EF39E3"/>
    <w:rsid w:val="00F4404B"/>
    <w:rsid w:val="00F53510"/>
    <w:rsid w:val="00F6446E"/>
    <w:rsid w:val="00F7496B"/>
    <w:rsid w:val="00F857A6"/>
    <w:rsid w:val="00F90DD1"/>
    <w:rsid w:val="00F95E9E"/>
    <w:rsid w:val="00FB0177"/>
    <w:rsid w:val="00FD60ED"/>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CFEC47"/>
  <w15:docId w15:val="{F948AB2B-0D96-4CDA-9273-16B433C0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A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0F4"/>
    <w:pPr>
      <w:jc w:val="center"/>
    </w:pPr>
    <w:rPr>
      <w:rFonts w:asciiTheme="minorEastAsia" w:eastAsiaTheme="minorEastAsia" w:hAnsiTheme="minorEastAsia"/>
      <w:sz w:val="22"/>
      <w:szCs w:val="22"/>
    </w:rPr>
  </w:style>
  <w:style w:type="character" w:customStyle="1" w:styleId="a4">
    <w:name w:val="記 (文字)"/>
    <w:basedOn w:val="a0"/>
    <w:link w:val="a3"/>
    <w:uiPriority w:val="99"/>
    <w:rsid w:val="004E00F4"/>
    <w:rPr>
      <w:rFonts w:asciiTheme="minorEastAsia" w:hAnsiTheme="minorEastAsia" w:cs="Times New Roman"/>
      <w:sz w:val="22"/>
    </w:rPr>
  </w:style>
  <w:style w:type="paragraph" w:styleId="a5">
    <w:name w:val="Closing"/>
    <w:basedOn w:val="a"/>
    <w:link w:val="a6"/>
    <w:uiPriority w:val="99"/>
    <w:unhideWhenUsed/>
    <w:rsid w:val="004E00F4"/>
    <w:pPr>
      <w:jc w:val="right"/>
    </w:pPr>
    <w:rPr>
      <w:rFonts w:asciiTheme="minorEastAsia" w:eastAsiaTheme="minorEastAsia" w:hAnsiTheme="minorEastAsia"/>
      <w:sz w:val="22"/>
      <w:szCs w:val="22"/>
    </w:rPr>
  </w:style>
  <w:style w:type="character" w:customStyle="1" w:styleId="a6">
    <w:name w:val="結語 (文字)"/>
    <w:basedOn w:val="a0"/>
    <w:link w:val="a5"/>
    <w:uiPriority w:val="99"/>
    <w:rsid w:val="004E00F4"/>
    <w:rPr>
      <w:rFonts w:asciiTheme="minorEastAsia" w:hAnsiTheme="minorEastAsia" w:cs="Times New Roman"/>
      <w:sz w:val="22"/>
    </w:rPr>
  </w:style>
  <w:style w:type="character" w:styleId="a7">
    <w:name w:val="Hyperlink"/>
    <w:basedOn w:val="a0"/>
    <w:uiPriority w:val="99"/>
    <w:unhideWhenUsed/>
    <w:rsid w:val="000613CC"/>
    <w:rPr>
      <w:color w:val="0000FF" w:themeColor="hyperlink"/>
      <w:u w:val="single"/>
    </w:rPr>
  </w:style>
  <w:style w:type="character" w:styleId="a8">
    <w:name w:val="FollowedHyperlink"/>
    <w:basedOn w:val="a0"/>
    <w:uiPriority w:val="99"/>
    <w:semiHidden/>
    <w:unhideWhenUsed/>
    <w:rsid w:val="00605CC6"/>
    <w:rPr>
      <w:color w:val="800080" w:themeColor="followedHyperlink"/>
      <w:u w:val="single"/>
    </w:rPr>
  </w:style>
  <w:style w:type="paragraph" w:styleId="Web">
    <w:name w:val="Normal (Web)"/>
    <w:basedOn w:val="a"/>
    <w:uiPriority w:val="99"/>
    <w:semiHidden/>
    <w:unhideWhenUsed/>
    <w:rsid w:val="000C61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Plain Text"/>
    <w:basedOn w:val="a"/>
    <w:link w:val="aa"/>
    <w:uiPriority w:val="99"/>
    <w:unhideWhenUsed/>
    <w:rsid w:val="00EB31D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EB31D4"/>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9A1C5E"/>
  </w:style>
  <w:style w:type="character" w:customStyle="1" w:styleId="ac">
    <w:name w:val="日付 (文字)"/>
    <w:basedOn w:val="a0"/>
    <w:link w:val="ab"/>
    <w:uiPriority w:val="99"/>
    <w:semiHidden/>
    <w:rsid w:val="009A1C5E"/>
    <w:rPr>
      <w:rFonts w:ascii="Century" w:eastAsia="ＭＳ 明朝" w:hAnsi="Century" w:cs="Times New Roman"/>
      <w:szCs w:val="24"/>
    </w:rPr>
  </w:style>
  <w:style w:type="paragraph" w:styleId="ad">
    <w:name w:val="Balloon Text"/>
    <w:basedOn w:val="a"/>
    <w:link w:val="ae"/>
    <w:uiPriority w:val="99"/>
    <w:semiHidden/>
    <w:unhideWhenUsed/>
    <w:rsid w:val="004712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2FF"/>
    <w:rPr>
      <w:rFonts w:asciiTheme="majorHAnsi" w:eastAsiaTheme="majorEastAsia" w:hAnsiTheme="majorHAnsi" w:cstheme="majorBidi"/>
      <w:sz w:val="18"/>
      <w:szCs w:val="18"/>
    </w:rPr>
  </w:style>
  <w:style w:type="paragraph" w:customStyle="1" w:styleId="Default">
    <w:name w:val="Default"/>
    <w:rsid w:val="00FF706F"/>
    <w:pPr>
      <w:widowControl w:val="0"/>
      <w:autoSpaceDE w:val="0"/>
      <w:autoSpaceDN w:val="0"/>
      <w:adjustRightInd w:val="0"/>
    </w:pPr>
    <w:rPr>
      <w:rFonts w:ascii="游明朝" w:eastAsia="游明朝" w:cs="游明朝"/>
      <w:color w:val="000000"/>
      <w:kern w:val="0"/>
      <w:sz w:val="24"/>
      <w:szCs w:val="24"/>
    </w:rPr>
  </w:style>
  <w:style w:type="paragraph" w:styleId="af">
    <w:name w:val="List Paragraph"/>
    <w:basedOn w:val="a"/>
    <w:uiPriority w:val="34"/>
    <w:qFormat/>
    <w:rsid w:val="002B53FD"/>
    <w:pPr>
      <w:ind w:leftChars="400" w:left="840"/>
    </w:pPr>
  </w:style>
  <w:style w:type="paragraph" w:styleId="af0">
    <w:name w:val="header"/>
    <w:basedOn w:val="a"/>
    <w:link w:val="af1"/>
    <w:uiPriority w:val="99"/>
    <w:unhideWhenUsed/>
    <w:rsid w:val="0053474F"/>
    <w:pPr>
      <w:tabs>
        <w:tab w:val="center" w:pos="4252"/>
        <w:tab w:val="right" w:pos="8504"/>
      </w:tabs>
      <w:snapToGrid w:val="0"/>
    </w:pPr>
  </w:style>
  <w:style w:type="character" w:customStyle="1" w:styleId="af1">
    <w:name w:val="ヘッダー (文字)"/>
    <w:basedOn w:val="a0"/>
    <w:link w:val="af0"/>
    <w:uiPriority w:val="99"/>
    <w:rsid w:val="0053474F"/>
    <w:rPr>
      <w:rFonts w:ascii="Century" w:eastAsia="ＭＳ 明朝" w:hAnsi="Century" w:cs="Times New Roman"/>
      <w:szCs w:val="24"/>
    </w:rPr>
  </w:style>
  <w:style w:type="paragraph" w:styleId="af2">
    <w:name w:val="footer"/>
    <w:basedOn w:val="a"/>
    <w:link w:val="af3"/>
    <w:uiPriority w:val="99"/>
    <w:unhideWhenUsed/>
    <w:rsid w:val="0053474F"/>
    <w:pPr>
      <w:tabs>
        <w:tab w:val="center" w:pos="4252"/>
        <w:tab w:val="right" w:pos="8504"/>
      </w:tabs>
      <w:snapToGrid w:val="0"/>
    </w:pPr>
  </w:style>
  <w:style w:type="character" w:customStyle="1" w:styleId="af3">
    <w:name w:val="フッター (文字)"/>
    <w:basedOn w:val="a0"/>
    <w:link w:val="af2"/>
    <w:uiPriority w:val="99"/>
    <w:rsid w:val="0053474F"/>
    <w:rPr>
      <w:rFonts w:ascii="Century" w:eastAsia="ＭＳ 明朝" w:hAnsi="Century" w:cs="Times New Roman"/>
      <w:szCs w:val="24"/>
    </w:rPr>
  </w:style>
  <w:style w:type="table" w:styleId="af4">
    <w:name w:val="Table Grid"/>
    <w:basedOn w:val="a1"/>
    <w:uiPriority w:val="59"/>
    <w:rsid w:val="0003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8653">
      <w:bodyDiv w:val="1"/>
      <w:marLeft w:val="0"/>
      <w:marRight w:val="0"/>
      <w:marTop w:val="0"/>
      <w:marBottom w:val="0"/>
      <w:divBdr>
        <w:top w:val="none" w:sz="0" w:space="0" w:color="auto"/>
        <w:left w:val="none" w:sz="0" w:space="0" w:color="auto"/>
        <w:bottom w:val="none" w:sz="0" w:space="0" w:color="auto"/>
        <w:right w:val="none" w:sz="0" w:space="0" w:color="auto"/>
      </w:divBdr>
      <w:divsChild>
        <w:div w:id="1154877014">
          <w:marLeft w:val="0"/>
          <w:marRight w:val="0"/>
          <w:marTop w:val="0"/>
          <w:marBottom w:val="0"/>
          <w:divBdr>
            <w:top w:val="none" w:sz="0" w:space="0" w:color="auto"/>
            <w:left w:val="none" w:sz="0" w:space="0" w:color="auto"/>
            <w:bottom w:val="none" w:sz="0" w:space="0" w:color="auto"/>
            <w:right w:val="none" w:sz="0" w:space="0" w:color="auto"/>
          </w:divBdr>
          <w:divsChild>
            <w:div w:id="611858728">
              <w:marLeft w:val="0"/>
              <w:marRight w:val="0"/>
              <w:marTop w:val="0"/>
              <w:marBottom w:val="0"/>
              <w:divBdr>
                <w:top w:val="none" w:sz="0" w:space="0" w:color="auto"/>
                <w:left w:val="none" w:sz="0" w:space="0" w:color="auto"/>
                <w:bottom w:val="none" w:sz="0" w:space="0" w:color="auto"/>
                <w:right w:val="none" w:sz="0" w:space="0" w:color="auto"/>
              </w:divBdr>
              <w:divsChild>
                <w:div w:id="918753255">
                  <w:marLeft w:val="0"/>
                  <w:marRight w:val="0"/>
                  <w:marTop w:val="0"/>
                  <w:marBottom w:val="0"/>
                  <w:divBdr>
                    <w:top w:val="none" w:sz="0" w:space="0" w:color="auto"/>
                    <w:left w:val="none" w:sz="0" w:space="0" w:color="auto"/>
                    <w:bottom w:val="none" w:sz="0" w:space="0" w:color="auto"/>
                    <w:right w:val="none" w:sz="0" w:space="0" w:color="auto"/>
                  </w:divBdr>
                  <w:divsChild>
                    <w:div w:id="1117066630">
                      <w:marLeft w:val="0"/>
                      <w:marRight w:val="-3600"/>
                      <w:marTop w:val="0"/>
                      <w:marBottom w:val="0"/>
                      <w:divBdr>
                        <w:top w:val="none" w:sz="0" w:space="0" w:color="auto"/>
                        <w:left w:val="none" w:sz="0" w:space="0" w:color="auto"/>
                        <w:bottom w:val="none" w:sz="0" w:space="0" w:color="auto"/>
                        <w:right w:val="none" w:sz="0" w:space="0" w:color="auto"/>
                      </w:divBdr>
                      <w:divsChild>
                        <w:div w:id="387412158">
                          <w:marLeft w:val="-15"/>
                          <w:marRight w:val="3585"/>
                          <w:marTop w:val="0"/>
                          <w:marBottom w:val="0"/>
                          <w:divBdr>
                            <w:top w:val="none" w:sz="0" w:space="0" w:color="auto"/>
                            <w:left w:val="none" w:sz="0" w:space="0" w:color="auto"/>
                            <w:bottom w:val="none" w:sz="0" w:space="0" w:color="auto"/>
                            <w:right w:val="none" w:sz="0" w:space="0" w:color="auto"/>
                          </w:divBdr>
                          <w:divsChild>
                            <w:div w:id="1689284076">
                              <w:marLeft w:val="0"/>
                              <w:marRight w:val="0"/>
                              <w:marTop w:val="0"/>
                              <w:marBottom w:val="600"/>
                              <w:divBdr>
                                <w:top w:val="none" w:sz="0" w:space="0" w:color="auto"/>
                                <w:left w:val="none" w:sz="0" w:space="0" w:color="auto"/>
                                <w:bottom w:val="none" w:sz="0" w:space="0" w:color="auto"/>
                                <w:right w:val="none" w:sz="0" w:space="0" w:color="auto"/>
                              </w:divBdr>
                              <w:divsChild>
                                <w:div w:id="900597833">
                                  <w:marLeft w:val="0"/>
                                  <w:marRight w:val="0"/>
                                  <w:marTop w:val="0"/>
                                  <w:marBottom w:val="300"/>
                                  <w:divBdr>
                                    <w:top w:val="none" w:sz="0" w:space="0" w:color="auto"/>
                                    <w:left w:val="none" w:sz="0" w:space="0" w:color="auto"/>
                                    <w:bottom w:val="none" w:sz="0" w:space="0" w:color="auto"/>
                                    <w:right w:val="none" w:sz="0" w:space="0" w:color="auto"/>
                                  </w:divBdr>
                                  <w:divsChild>
                                    <w:div w:id="83113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239461">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1269852326">
      <w:bodyDiv w:val="1"/>
      <w:marLeft w:val="0"/>
      <w:marRight w:val="0"/>
      <w:marTop w:val="0"/>
      <w:marBottom w:val="0"/>
      <w:divBdr>
        <w:top w:val="none" w:sz="0" w:space="0" w:color="auto"/>
        <w:left w:val="none" w:sz="0" w:space="0" w:color="auto"/>
        <w:bottom w:val="none" w:sz="0" w:space="0" w:color="auto"/>
        <w:right w:val="none" w:sz="0" w:space="0" w:color="auto"/>
      </w:divBdr>
    </w:div>
    <w:div w:id="1408916576">
      <w:bodyDiv w:val="1"/>
      <w:marLeft w:val="0"/>
      <w:marRight w:val="0"/>
      <w:marTop w:val="0"/>
      <w:marBottom w:val="0"/>
      <w:divBdr>
        <w:top w:val="none" w:sz="0" w:space="0" w:color="auto"/>
        <w:left w:val="none" w:sz="0" w:space="0" w:color="auto"/>
        <w:bottom w:val="none" w:sz="0" w:space="0" w:color="auto"/>
        <w:right w:val="none" w:sz="0" w:space="0" w:color="auto"/>
      </w:divBdr>
    </w:div>
    <w:div w:id="1433892634">
      <w:bodyDiv w:val="1"/>
      <w:marLeft w:val="0"/>
      <w:marRight w:val="0"/>
      <w:marTop w:val="0"/>
      <w:marBottom w:val="0"/>
      <w:divBdr>
        <w:top w:val="none" w:sz="0" w:space="0" w:color="auto"/>
        <w:left w:val="none" w:sz="0" w:space="0" w:color="auto"/>
        <w:bottom w:val="none" w:sz="0" w:space="0" w:color="auto"/>
        <w:right w:val="none" w:sz="0" w:space="0" w:color="auto"/>
      </w:divBdr>
    </w:div>
    <w:div w:id="1519001783">
      <w:bodyDiv w:val="1"/>
      <w:marLeft w:val="0"/>
      <w:marRight w:val="0"/>
      <w:marTop w:val="0"/>
      <w:marBottom w:val="0"/>
      <w:divBdr>
        <w:top w:val="none" w:sz="0" w:space="0" w:color="auto"/>
        <w:left w:val="none" w:sz="0" w:space="0" w:color="auto"/>
        <w:bottom w:val="none" w:sz="0" w:space="0" w:color="auto"/>
        <w:right w:val="none" w:sz="0" w:space="0" w:color="auto"/>
      </w:divBdr>
    </w:div>
    <w:div w:id="20397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清水 真由美</cp:lastModifiedBy>
  <cp:revision>21</cp:revision>
  <cp:lastPrinted>2020-02-05T04:59:00Z</cp:lastPrinted>
  <dcterms:created xsi:type="dcterms:W3CDTF">2020-02-02T11:24:00Z</dcterms:created>
  <dcterms:modified xsi:type="dcterms:W3CDTF">2020-02-06T02:09:00Z</dcterms:modified>
</cp:coreProperties>
</file>